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64" w:rsidRPr="00195AEA" w:rsidRDefault="008C5564" w:rsidP="008C5564">
      <w:pPr>
        <w:rPr>
          <w:rFonts w:cs="Tahoma"/>
          <w:bCs/>
          <w:i/>
          <w:iCs/>
          <w:caps/>
        </w:rPr>
      </w:pPr>
      <w:r w:rsidRPr="00CD548C">
        <w:rPr>
          <w:rFonts w:cs="Tahoma"/>
          <w:bCs/>
          <w:i/>
          <w:iCs/>
          <w:cap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-547370</wp:posOffset>
            </wp:positionV>
            <wp:extent cx="1882775" cy="742950"/>
            <wp:effectExtent l="19050" t="0" r="3175" b="0"/>
            <wp:wrapNone/>
            <wp:docPr id="5" name="Bild 5" descr="PL_Logo_SW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_Logo_SW_fre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64" w:rsidRPr="00953CB2" w:rsidRDefault="008C5564" w:rsidP="008C5564">
      <w:pPr>
        <w:pStyle w:val="berschrift10"/>
        <w:rPr>
          <w:bCs w:val="0"/>
          <w:iCs w:val="0"/>
          <w:sz w:val="44"/>
          <w:szCs w:val="44"/>
        </w:rPr>
      </w:pPr>
      <w:r w:rsidRPr="00953CB2">
        <w:rPr>
          <w:bCs w:val="0"/>
          <w:iCs w:val="0"/>
          <w:sz w:val="44"/>
          <w:szCs w:val="44"/>
        </w:rPr>
        <w:t>PROGRAMM</w:t>
      </w:r>
      <w:r w:rsidR="00953CB2" w:rsidRPr="00953CB2">
        <w:rPr>
          <w:bCs w:val="0"/>
          <w:iCs w:val="0"/>
          <w:sz w:val="44"/>
          <w:szCs w:val="44"/>
        </w:rPr>
        <w:tab/>
      </w:r>
      <w:r w:rsidR="00593544" w:rsidRPr="00593544">
        <w:rPr>
          <w:bCs w:val="0"/>
          <w:iCs w:val="0"/>
          <w:sz w:val="24"/>
          <w:szCs w:val="24"/>
        </w:rPr>
        <w:t>(Stand 5.7.19)</w:t>
      </w:r>
      <w:r w:rsidR="00953CB2" w:rsidRPr="00593544">
        <w:rPr>
          <w:bCs w:val="0"/>
          <w:iCs w:val="0"/>
          <w:sz w:val="24"/>
          <w:szCs w:val="24"/>
        </w:rPr>
        <w:tab/>
      </w:r>
      <w:r w:rsidR="00953CB2" w:rsidRPr="00953CB2">
        <w:rPr>
          <w:bCs w:val="0"/>
          <w:iCs w:val="0"/>
          <w:sz w:val="44"/>
          <w:szCs w:val="44"/>
        </w:rPr>
        <w:tab/>
      </w:r>
      <w:r w:rsidR="00953CB2" w:rsidRPr="00953CB2">
        <w:rPr>
          <w:bCs w:val="0"/>
          <w:iCs w:val="0"/>
          <w:sz w:val="44"/>
          <w:szCs w:val="44"/>
        </w:rPr>
        <w:tab/>
      </w:r>
      <w:r w:rsidR="00953CB2" w:rsidRPr="00953CB2">
        <w:rPr>
          <w:bCs w:val="0"/>
          <w:iCs w:val="0"/>
          <w:sz w:val="44"/>
          <w:szCs w:val="44"/>
        </w:rPr>
        <w:tab/>
      </w:r>
      <w:r w:rsidR="00953CB2" w:rsidRPr="00953CB2">
        <w:rPr>
          <w:bCs w:val="0"/>
          <w:iCs w:val="0"/>
          <w:sz w:val="44"/>
          <w:szCs w:val="44"/>
        </w:rPr>
        <w:tab/>
      </w:r>
    </w:p>
    <w:p w:rsidR="008C5564" w:rsidRPr="00195AEA" w:rsidRDefault="002E75C0" w:rsidP="008C5564">
      <w:r>
        <w:rPr>
          <w:rFonts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150495</wp:posOffset>
                </wp:positionV>
                <wp:extent cx="4542790" cy="23558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79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A82" w:rsidRDefault="00F40A82" w:rsidP="00DD4167">
                            <w:r w:rsidRPr="002C0E9E">
                              <w:rPr>
                                <w:rFonts w:cs="Arial"/>
                                <w:sz w:val="16"/>
                                <w:szCs w:val="16"/>
                              </w:rPr>
                              <w:t>Refer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at</w:t>
                            </w:r>
                            <w:r w:rsidR="000715C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75C0" w:rsidRPr="002E75C0">
                              <w:rPr>
                                <w:rFonts w:cs="Arial"/>
                                <w:sz w:val="16"/>
                                <w:szCs w:val="16"/>
                              </w:rPr>
                              <w:t>1.43</w:t>
                            </w:r>
                            <w:r w:rsidR="000715C9" w:rsidRPr="002E75C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BNE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Sek I/II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2pt;margin-top:11.85pt;width:357.7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" stroked="f">
                <v:textbox inset="0,0,0,0">
                  <w:txbxContent>
                    <w:p w:rsidR="00F40A82" w:rsidRDefault="00F40A82" w:rsidP="00DD4167">
                      <w:r w:rsidRPr="002C0E9E">
                        <w:rPr>
                          <w:rFonts w:cs="Arial"/>
                          <w:sz w:val="16"/>
                          <w:szCs w:val="16"/>
                        </w:rPr>
                        <w:t>Refer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at</w:t>
                      </w:r>
                      <w:r w:rsidR="000715C9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2E75C0" w:rsidRPr="002E75C0">
                        <w:rPr>
                          <w:rFonts w:cs="Arial"/>
                          <w:sz w:val="16"/>
                          <w:szCs w:val="16"/>
                        </w:rPr>
                        <w:t>1.43</w:t>
                      </w:r>
                      <w:r w:rsidR="000715C9" w:rsidRPr="002E75C0">
                        <w:rPr>
                          <w:rFonts w:cs="Arial"/>
                          <w:sz w:val="16"/>
                          <w:szCs w:val="16"/>
                        </w:rPr>
                        <w:t xml:space="preserve"> BNE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Sek I/II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60325</wp:posOffset>
                </wp:positionV>
                <wp:extent cx="5628640" cy="901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05814" id="Rectangle 2" o:spid="_x0000_s1026" style="position:absolute;margin-left:-.2pt;margin-top:4.75pt;width:443.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" fillcolor="silver" stroked="f"/>
            </w:pict>
          </mc:Fallback>
        </mc:AlternateContent>
      </w:r>
    </w:p>
    <w:p w:rsidR="008C5564" w:rsidRPr="002C0E9E" w:rsidRDefault="008C5564" w:rsidP="008C5564">
      <w:pPr>
        <w:tabs>
          <w:tab w:val="right" w:pos="8789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bookmarkStart w:id="0" w:name="_GoBack"/>
      <w:bookmarkEnd w:id="0"/>
      <w:r w:rsidR="002E75C0">
        <w:rPr>
          <w:rFonts w:cs="Arial"/>
          <w:sz w:val="16"/>
          <w:szCs w:val="16"/>
        </w:rPr>
        <w:t>05.07</w:t>
      </w:r>
      <w:r w:rsidR="0076617F">
        <w:rPr>
          <w:rFonts w:cs="Arial"/>
          <w:sz w:val="16"/>
          <w:szCs w:val="16"/>
        </w:rPr>
        <w:t>.2019</w:t>
      </w:r>
    </w:p>
    <w:p w:rsidR="008C5564" w:rsidRDefault="008C5564" w:rsidP="008C5564">
      <w:pPr>
        <w:pStyle w:val="berschrift1"/>
        <w:jc w:val="left"/>
        <w:rPr>
          <w:rFonts w:cs="Arial"/>
          <w:b/>
          <w:i w:val="0"/>
          <w:sz w:val="20"/>
        </w:rPr>
      </w:pPr>
    </w:p>
    <w:p w:rsidR="00C5446A" w:rsidRDefault="00C5446A" w:rsidP="00CA608F">
      <w:pPr>
        <w:spacing w:after="120"/>
        <w:jc w:val="center"/>
        <w:rPr>
          <w:rFonts w:cs="Arial"/>
          <w:b/>
          <w:i/>
          <w:szCs w:val="22"/>
        </w:rPr>
      </w:pPr>
    </w:p>
    <w:p w:rsidR="00282A40" w:rsidRPr="00F93CED" w:rsidRDefault="00282A40" w:rsidP="00CA608F">
      <w:pPr>
        <w:spacing w:after="120"/>
        <w:jc w:val="center"/>
        <w:rPr>
          <w:rFonts w:cs="Arial"/>
          <w:b/>
          <w:i/>
          <w:szCs w:val="22"/>
        </w:rPr>
      </w:pPr>
      <w:r w:rsidRPr="00334D9C">
        <w:rPr>
          <w:rFonts w:cs="Arial"/>
          <w:b/>
          <w:i/>
          <w:szCs w:val="22"/>
        </w:rPr>
        <w:t>PL-Veranstaltung Nr</w:t>
      </w:r>
      <w:r w:rsidR="006E4557" w:rsidRPr="00334D9C">
        <w:rPr>
          <w:rFonts w:cs="Arial"/>
          <w:b/>
          <w:i/>
          <w:szCs w:val="22"/>
        </w:rPr>
        <w:t>.</w:t>
      </w:r>
      <w:r w:rsidR="00E754D0" w:rsidRPr="00334D9C">
        <w:rPr>
          <w:rFonts w:cs="Arial"/>
          <w:b/>
          <w:i/>
          <w:szCs w:val="22"/>
        </w:rPr>
        <w:t xml:space="preserve"> </w:t>
      </w:r>
      <w:r w:rsidR="00334D9C" w:rsidRPr="00334D9C">
        <w:rPr>
          <w:rFonts w:cs="Arial"/>
          <w:b/>
          <w:i/>
          <w:szCs w:val="22"/>
        </w:rPr>
        <w:t>1914323104</w:t>
      </w:r>
    </w:p>
    <w:p w:rsidR="00925EC4" w:rsidRDefault="0076617F" w:rsidP="005400E0">
      <w:pPr>
        <w:spacing w:after="120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Aktuelle Klimaforschung in der Arktis</w:t>
      </w:r>
      <w:r w:rsidR="00AB2395">
        <w:rPr>
          <w:rFonts w:cs="Arial"/>
          <w:b/>
          <w:i/>
          <w:szCs w:val="22"/>
        </w:rPr>
        <w:t>: MOSAiC</w:t>
      </w:r>
      <w:r w:rsidR="000715C9">
        <w:rPr>
          <w:rFonts w:cs="Arial"/>
          <w:b/>
          <w:i/>
          <w:szCs w:val="22"/>
        </w:rPr>
        <w:t xml:space="preserve"> </w:t>
      </w:r>
      <w:r w:rsidR="00AB2395">
        <w:rPr>
          <w:rFonts w:cs="Arial"/>
          <w:b/>
          <w:i/>
          <w:szCs w:val="22"/>
        </w:rPr>
        <w:t>-</w:t>
      </w:r>
      <w:r>
        <w:rPr>
          <w:rFonts w:cs="Arial"/>
          <w:b/>
          <w:i/>
          <w:szCs w:val="22"/>
        </w:rPr>
        <w:t xml:space="preserve"> Ein Jahrhundertprojekt </w:t>
      </w:r>
    </w:p>
    <w:p w:rsidR="00CA608F" w:rsidRPr="00F93CED" w:rsidRDefault="00504112" w:rsidP="005400E0">
      <w:pPr>
        <w:spacing w:after="120"/>
        <w:jc w:val="center"/>
        <w:rPr>
          <w:rFonts w:cs="Arial"/>
          <w:b/>
          <w:i/>
          <w:szCs w:val="22"/>
        </w:rPr>
      </w:pPr>
      <w:r w:rsidRPr="00F93CED">
        <w:rPr>
          <w:rFonts w:cs="Arial"/>
          <w:b/>
          <w:i/>
          <w:szCs w:val="22"/>
        </w:rPr>
        <w:t xml:space="preserve">am </w:t>
      </w:r>
      <w:r w:rsidR="006C4166">
        <w:rPr>
          <w:rFonts w:cs="Arial"/>
          <w:b/>
          <w:i/>
          <w:szCs w:val="22"/>
        </w:rPr>
        <w:t xml:space="preserve"> </w:t>
      </w:r>
      <w:r w:rsidR="00AA2403">
        <w:rPr>
          <w:rFonts w:cs="Arial"/>
          <w:b/>
          <w:i/>
          <w:szCs w:val="22"/>
        </w:rPr>
        <w:t>29</w:t>
      </w:r>
      <w:r w:rsidR="00A33B4C">
        <w:rPr>
          <w:rFonts w:cs="Arial"/>
          <w:b/>
          <w:i/>
          <w:szCs w:val="22"/>
        </w:rPr>
        <w:t>.</w:t>
      </w:r>
      <w:r w:rsidR="00AA2403">
        <w:rPr>
          <w:rFonts w:cs="Arial"/>
          <w:b/>
          <w:i/>
          <w:szCs w:val="22"/>
        </w:rPr>
        <w:t>08</w:t>
      </w:r>
      <w:r w:rsidR="0076617F">
        <w:rPr>
          <w:rFonts w:cs="Arial"/>
          <w:b/>
          <w:i/>
          <w:szCs w:val="22"/>
        </w:rPr>
        <w:t>.2019</w:t>
      </w:r>
      <w:r w:rsidR="00A33B4C">
        <w:rPr>
          <w:rFonts w:cs="Arial"/>
          <w:b/>
          <w:i/>
          <w:szCs w:val="22"/>
        </w:rPr>
        <w:t xml:space="preserve"> </w:t>
      </w:r>
      <w:r w:rsidR="0066522D">
        <w:rPr>
          <w:rFonts w:cs="Arial"/>
          <w:b/>
          <w:i/>
          <w:szCs w:val="22"/>
        </w:rPr>
        <w:t>–</w:t>
      </w:r>
      <w:r w:rsidR="00A33B4C">
        <w:rPr>
          <w:rFonts w:cs="Arial"/>
          <w:b/>
          <w:i/>
          <w:szCs w:val="22"/>
        </w:rPr>
        <w:t xml:space="preserve"> </w:t>
      </w:r>
      <w:r w:rsidR="00AA2403">
        <w:rPr>
          <w:rFonts w:cs="Arial"/>
          <w:b/>
          <w:i/>
          <w:szCs w:val="22"/>
        </w:rPr>
        <w:t>30.08</w:t>
      </w:r>
      <w:r w:rsidR="0076617F">
        <w:rPr>
          <w:rFonts w:cs="Arial"/>
          <w:b/>
          <w:i/>
          <w:szCs w:val="22"/>
        </w:rPr>
        <w:t>.2019</w:t>
      </w:r>
      <w:r w:rsidR="00A33B4C">
        <w:rPr>
          <w:rFonts w:cs="Arial"/>
          <w:b/>
          <w:i/>
          <w:szCs w:val="22"/>
        </w:rPr>
        <w:t xml:space="preserve"> </w:t>
      </w:r>
      <w:r w:rsidR="0076617F">
        <w:rPr>
          <w:rFonts w:cs="Arial"/>
          <w:b/>
          <w:i/>
          <w:szCs w:val="22"/>
        </w:rPr>
        <w:t>in Bad Dürkheim</w:t>
      </w:r>
    </w:p>
    <w:p w:rsidR="0001359F" w:rsidRPr="00F93CED" w:rsidRDefault="0001359F" w:rsidP="0001359F">
      <w:pPr>
        <w:ind w:left="2160" w:hanging="2160"/>
        <w:rPr>
          <w:rFonts w:cs="Arial"/>
          <w:b/>
          <w:i/>
          <w:szCs w:val="22"/>
        </w:rPr>
      </w:pPr>
    </w:p>
    <w:p w:rsidR="0076617F" w:rsidRPr="003A279C" w:rsidRDefault="008C287C" w:rsidP="00B87CBD">
      <w:pPr>
        <w:ind w:left="2130" w:hanging="2130"/>
        <w:rPr>
          <w:rFonts w:cs="Arial"/>
          <w:szCs w:val="22"/>
        </w:rPr>
      </w:pPr>
      <w:r w:rsidRPr="00F93CED">
        <w:rPr>
          <w:rFonts w:cs="Arial"/>
          <w:b/>
          <w:i/>
          <w:szCs w:val="22"/>
        </w:rPr>
        <w:t>Tagungsort:</w:t>
      </w:r>
      <w:r w:rsidRPr="00F93CED">
        <w:rPr>
          <w:rFonts w:cs="Arial"/>
          <w:b/>
          <w:i/>
          <w:szCs w:val="22"/>
        </w:rPr>
        <w:tab/>
      </w:r>
      <w:r w:rsidR="0076617F" w:rsidRPr="003A279C">
        <w:rPr>
          <w:rFonts w:cs="Arial"/>
          <w:szCs w:val="22"/>
        </w:rPr>
        <w:t>Pfalzmuseum für Naturkunde – P</w:t>
      </w:r>
      <w:r w:rsidR="0076617F" w:rsidRPr="003A279C">
        <w:rPr>
          <w:rFonts w:cs="Arial"/>
          <w:smallCaps/>
          <w:szCs w:val="22"/>
        </w:rPr>
        <w:t>ollichia</w:t>
      </w:r>
      <w:r w:rsidR="0076617F" w:rsidRPr="003A279C">
        <w:rPr>
          <w:rFonts w:cs="Arial"/>
          <w:szCs w:val="22"/>
        </w:rPr>
        <w:t>-Museum</w:t>
      </w:r>
    </w:p>
    <w:p w:rsidR="0076617F" w:rsidRPr="003A279C" w:rsidRDefault="00334D9C" w:rsidP="0076617F">
      <w:pPr>
        <w:ind w:left="2130" w:hanging="6"/>
        <w:rPr>
          <w:rFonts w:cs="Arial"/>
          <w:szCs w:val="22"/>
        </w:rPr>
      </w:pPr>
      <w:r>
        <w:rPr>
          <w:rFonts w:cs="Arial"/>
          <w:szCs w:val="22"/>
        </w:rPr>
        <w:t>Kaiserslauterer Straße 111</w:t>
      </w:r>
      <w:r w:rsidR="0076617F" w:rsidRPr="003A279C">
        <w:rPr>
          <w:rFonts w:cs="Arial"/>
          <w:szCs w:val="22"/>
        </w:rPr>
        <w:t xml:space="preserve"> </w:t>
      </w:r>
    </w:p>
    <w:p w:rsidR="0076617F" w:rsidRPr="003A279C" w:rsidRDefault="0076617F" w:rsidP="0076617F">
      <w:pPr>
        <w:ind w:left="2130" w:hanging="6"/>
        <w:rPr>
          <w:rFonts w:cs="Arial"/>
          <w:szCs w:val="22"/>
        </w:rPr>
      </w:pPr>
      <w:r w:rsidRPr="003A279C">
        <w:rPr>
          <w:rFonts w:cs="Arial"/>
          <w:szCs w:val="22"/>
        </w:rPr>
        <w:t>67098 Bad Dürkheim</w:t>
      </w:r>
    </w:p>
    <w:p w:rsidR="003A279C" w:rsidRPr="003A279C" w:rsidRDefault="003A279C" w:rsidP="0076617F">
      <w:pPr>
        <w:ind w:left="2130" w:hanging="6"/>
        <w:rPr>
          <w:rFonts w:cs="Arial"/>
          <w:szCs w:val="22"/>
        </w:rPr>
      </w:pPr>
      <w:r w:rsidRPr="003A279C">
        <w:rPr>
          <w:rFonts w:cs="Arial"/>
          <w:szCs w:val="22"/>
        </w:rPr>
        <w:t>Tel. 06322 9413-21 (Infostand)</w:t>
      </w:r>
    </w:p>
    <w:p w:rsidR="003A279C" w:rsidRPr="003A279C" w:rsidRDefault="003A279C" w:rsidP="0076617F">
      <w:pPr>
        <w:ind w:left="2130" w:hanging="6"/>
        <w:rPr>
          <w:rFonts w:cs="Arial"/>
          <w:szCs w:val="22"/>
        </w:rPr>
      </w:pPr>
      <w:r w:rsidRPr="003A279C">
        <w:rPr>
          <w:rFonts w:cs="Arial"/>
          <w:szCs w:val="22"/>
        </w:rPr>
        <w:t>Parkmöglichkeit im Hof</w:t>
      </w:r>
    </w:p>
    <w:p w:rsidR="0076617F" w:rsidRDefault="0076617F" w:rsidP="0076617F">
      <w:pPr>
        <w:ind w:left="2130" w:hanging="6"/>
        <w:rPr>
          <w:rFonts w:cs="Arial"/>
          <w:szCs w:val="22"/>
        </w:rPr>
      </w:pPr>
    </w:p>
    <w:p w:rsidR="008C287C" w:rsidRPr="003A279C" w:rsidRDefault="003A279C" w:rsidP="0076617F">
      <w:pPr>
        <w:rPr>
          <w:rFonts w:cs="Arial"/>
          <w:szCs w:val="22"/>
        </w:rPr>
      </w:pPr>
      <w:r w:rsidRPr="003A279C">
        <w:rPr>
          <w:rFonts w:cs="Arial"/>
          <w:b/>
          <w:i/>
          <w:szCs w:val="22"/>
        </w:rPr>
        <w:t>Übernachtung</w:t>
      </w:r>
      <w:r>
        <w:rPr>
          <w:rFonts w:cs="Arial"/>
          <w:szCs w:val="22"/>
        </w:rPr>
        <w:t>:</w:t>
      </w:r>
      <w:r w:rsidR="0076617F" w:rsidRPr="003A279C">
        <w:rPr>
          <w:rFonts w:cs="Arial"/>
          <w:szCs w:val="22"/>
        </w:rPr>
        <w:t xml:space="preserve"> </w:t>
      </w:r>
      <w:r w:rsidR="0076617F" w:rsidRPr="003A279C">
        <w:rPr>
          <w:rFonts w:cs="Arial"/>
          <w:szCs w:val="22"/>
        </w:rPr>
        <w:tab/>
      </w:r>
      <w:r w:rsidR="00B87CBD" w:rsidRPr="003A279C">
        <w:rPr>
          <w:rFonts w:cs="Arial"/>
          <w:szCs w:val="22"/>
        </w:rPr>
        <w:t>Pädagogisches Landesinstitut</w:t>
      </w:r>
    </w:p>
    <w:p w:rsidR="00B87CBD" w:rsidRPr="003A279C" w:rsidRDefault="00B87CBD" w:rsidP="00B87CBD">
      <w:pPr>
        <w:ind w:left="2130" w:hanging="2130"/>
        <w:rPr>
          <w:rFonts w:cs="Arial"/>
          <w:szCs w:val="22"/>
        </w:rPr>
      </w:pPr>
      <w:r w:rsidRPr="003A279C">
        <w:rPr>
          <w:rFonts w:cs="Arial"/>
          <w:szCs w:val="22"/>
        </w:rPr>
        <w:tab/>
        <w:t>Otto-Mayer-Str. 14</w:t>
      </w:r>
    </w:p>
    <w:p w:rsidR="00B87CBD" w:rsidRPr="002D502D" w:rsidRDefault="00B87CBD" w:rsidP="00B87CBD">
      <w:pPr>
        <w:ind w:left="2130" w:hanging="2130"/>
        <w:rPr>
          <w:rFonts w:cs="Arial"/>
          <w:szCs w:val="22"/>
        </w:rPr>
      </w:pPr>
      <w:r w:rsidRPr="003A279C">
        <w:rPr>
          <w:rFonts w:cs="Arial"/>
          <w:szCs w:val="22"/>
        </w:rPr>
        <w:tab/>
        <w:t>67346 Speyer</w:t>
      </w:r>
    </w:p>
    <w:p w:rsidR="008C287C" w:rsidRPr="00F93CED" w:rsidRDefault="008C287C" w:rsidP="008C287C">
      <w:pPr>
        <w:ind w:left="2130" w:hanging="2130"/>
        <w:rPr>
          <w:rFonts w:cs="Arial"/>
          <w:i/>
          <w:szCs w:val="22"/>
        </w:rPr>
      </w:pPr>
    </w:p>
    <w:p w:rsidR="008C287C" w:rsidRPr="002D502D" w:rsidRDefault="008C287C" w:rsidP="00B87CBD">
      <w:pPr>
        <w:ind w:left="2130" w:hanging="2130"/>
        <w:rPr>
          <w:rFonts w:cs="Arial"/>
          <w:szCs w:val="22"/>
        </w:rPr>
      </w:pPr>
      <w:r w:rsidRPr="00F93CED">
        <w:rPr>
          <w:rFonts w:cs="Arial"/>
          <w:b/>
          <w:i/>
          <w:szCs w:val="22"/>
        </w:rPr>
        <w:t>Raum:</w:t>
      </w:r>
      <w:r w:rsidRPr="00F93CED">
        <w:rPr>
          <w:rFonts w:cs="Arial"/>
          <w:i/>
          <w:szCs w:val="22"/>
        </w:rPr>
        <w:tab/>
      </w:r>
      <w:r w:rsidR="0076617F">
        <w:rPr>
          <w:rFonts w:cs="Arial"/>
          <w:szCs w:val="22"/>
        </w:rPr>
        <w:t>Forum und Forschungswerkstatt des Pfalzmuseums</w:t>
      </w:r>
    </w:p>
    <w:p w:rsidR="00A33B4C" w:rsidRDefault="00A33B4C" w:rsidP="008C287C">
      <w:pPr>
        <w:ind w:left="2130" w:hanging="2130"/>
        <w:rPr>
          <w:rFonts w:cs="Arial"/>
          <w:b/>
          <w:i/>
          <w:szCs w:val="22"/>
        </w:rPr>
      </w:pPr>
    </w:p>
    <w:p w:rsidR="008C287C" w:rsidRPr="00F93CED" w:rsidRDefault="008C287C" w:rsidP="008C287C">
      <w:pPr>
        <w:ind w:left="2130" w:hanging="2130"/>
        <w:rPr>
          <w:rFonts w:cs="Arial"/>
          <w:b/>
          <w:i/>
          <w:szCs w:val="22"/>
        </w:rPr>
      </w:pPr>
      <w:r w:rsidRPr="00F93CED">
        <w:rPr>
          <w:rFonts w:cs="Arial"/>
          <w:b/>
          <w:i/>
          <w:szCs w:val="22"/>
        </w:rPr>
        <w:tab/>
      </w:r>
    </w:p>
    <w:p w:rsidR="001006C6" w:rsidRPr="00D44533" w:rsidRDefault="001006C6" w:rsidP="00625D51">
      <w:pPr>
        <w:tabs>
          <w:tab w:val="left" w:pos="2127"/>
        </w:tabs>
        <w:rPr>
          <w:rFonts w:cs="Arial"/>
          <w:szCs w:val="22"/>
        </w:rPr>
      </w:pPr>
      <w:r w:rsidRPr="001006C6">
        <w:rPr>
          <w:rFonts w:cs="Arial"/>
          <w:b/>
          <w:i/>
          <w:szCs w:val="22"/>
        </w:rPr>
        <w:t>Referentinnen</w:t>
      </w:r>
      <w:r>
        <w:rPr>
          <w:rFonts w:cs="Arial"/>
          <w:b/>
          <w:i/>
          <w:szCs w:val="22"/>
        </w:rPr>
        <w:t xml:space="preserve"> und </w:t>
      </w:r>
      <w:r w:rsidR="00D44533">
        <w:rPr>
          <w:rFonts w:cs="Arial"/>
          <w:b/>
          <w:i/>
          <w:szCs w:val="22"/>
        </w:rPr>
        <w:tab/>
      </w:r>
      <w:r w:rsidR="00D44533" w:rsidRPr="00D44533">
        <w:rPr>
          <w:rFonts w:cs="Arial"/>
          <w:szCs w:val="22"/>
        </w:rPr>
        <w:t>Dr. Frank Wieland, Museumsdirektor</w:t>
      </w:r>
    </w:p>
    <w:p w:rsidR="003A279C" w:rsidRPr="003A279C" w:rsidRDefault="00EE0A57" w:rsidP="00625D51">
      <w:pPr>
        <w:tabs>
          <w:tab w:val="left" w:pos="2127"/>
        </w:tabs>
        <w:rPr>
          <w:rFonts w:cs="Arial"/>
          <w:szCs w:val="22"/>
        </w:rPr>
      </w:pPr>
      <w:r>
        <w:rPr>
          <w:rFonts w:cs="Arial"/>
          <w:b/>
          <w:i/>
          <w:szCs w:val="22"/>
        </w:rPr>
        <w:t>Referenten</w:t>
      </w:r>
      <w:r w:rsidR="001006C6">
        <w:rPr>
          <w:rFonts w:cs="Arial"/>
          <w:b/>
          <w:i/>
          <w:szCs w:val="22"/>
        </w:rPr>
        <w:t>:</w:t>
      </w:r>
      <w:r w:rsidR="001006C6">
        <w:rPr>
          <w:rFonts w:cs="Arial"/>
          <w:b/>
          <w:i/>
          <w:szCs w:val="22"/>
        </w:rPr>
        <w:tab/>
      </w:r>
      <w:r w:rsidR="00DA2705" w:rsidRPr="003A279C">
        <w:rPr>
          <w:rFonts w:cs="Arial"/>
          <w:szCs w:val="22"/>
        </w:rPr>
        <w:t>Monika Kallfelz</w:t>
      </w:r>
      <w:r w:rsidR="0076617F" w:rsidRPr="003A279C">
        <w:rPr>
          <w:rFonts w:cs="Arial"/>
          <w:szCs w:val="22"/>
        </w:rPr>
        <w:t xml:space="preserve">, </w:t>
      </w:r>
      <w:r w:rsidR="00EF3F29" w:rsidRPr="003A279C">
        <w:rPr>
          <w:rFonts w:cs="Arial"/>
          <w:szCs w:val="22"/>
        </w:rPr>
        <w:t xml:space="preserve">Birte Schönborn, </w:t>
      </w:r>
      <w:r w:rsidR="003A279C" w:rsidRPr="003A279C">
        <w:rPr>
          <w:rFonts w:cs="Arial"/>
          <w:szCs w:val="22"/>
        </w:rPr>
        <w:t>Museumspädagoginnen</w:t>
      </w:r>
    </w:p>
    <w:p w:rsidR="00A33B4C" w:rsidRPr="003A279C" w:rsidRDefault="003A279C" w:rsidP="00625D51">
      <w:pPr>
        <w:tabs>
          <w:tab w:val="left" w:pos="2127"/>
        </w:tabs>
        <w:rPr>
          <w:rFonts w:cs="Arial"/>
          <w:szCs w:val="22"/>
        </w:rPr>
      </w:pPr>
      <w:r w:rsidRPr="003A279C">
        <w:rPr>
          <w:rFonts w:cs="Arial"/>
          <w:szCs w:val="22"/>
        </w:rPr>
        <w:tab/>
        <w:t>Dr. Rainer Lehman, Arbeitskreis Polarlehrer in der DGP</w:t>
      </w:r>
    </w:p>
    <w:p w:rsidR="00DA2705" w:rsidRDefault="00625D51" w:rsidP="0076617F">
      <w:pPr>
        <w:tabs>
          <w:tab w:val="left" w:pos="2127"/>
        </w:tabs>
        <w:rPr>
          <w:rFonts w:cs="Arial"/>
          <w:szCs w:val="22"/>
        </w:rPr>
      </w:pPr>
      <w:r w:rsidRPr="003A279C">
        <w:rPr>
          <w:rFonts w:cs="Arial"/>
          <w:szCs w:val="22"/>
        </w:rPr>
        <w:t xml:space="preserve"> </w:t>
      </w:r>
      <w:r w:rsidR="00334D9C">
        <w:rPr>
          <w:rFonts w:cs="Arial"/>
          <w:szCs w:val="22"/>
        </w:rPr>
        <w:tab/>
        <w:t>Friederike Krüger</w:t>
      </w:r>
      <w:r w:rsidR="0076617F" w:rsidRPr="003A279C">
        <w:rPr>
          <w:rFonts w:cs="Arial"/>
          <w:szCs w:val="22"/>
        </w:rPr>
        <w:t xml:space="preserve">, begleitende Lehrkraft </w:t>
      </w:r>
      <w:r w:rsidR="00334D9C">
        <w:rPr>
          <w:rFonts w:cs="Arial"/>
          <w:szCs w:val="22"/>
        </w:rPr>
        <w:t>(angefragt, evtl</w:t>
      </w:r>
      <w:r w:rsidR="0077032D">
        <w:rPr>
          <w:rFonts w:cs="Arial"/>
          <w:szCs w:val="22"/>
        </w:rPr>
        <w:t>.</w:t>
      </w:r>
      <w:r w:rsidR="00334D9C">
        <w:rPr>
          <w:rFonts w:cs="Arial"/>
          <w:szCs w:val="22"/>
        </w:rPr>
        <w:t xml:space="preserve"> per Skype)</w:t>
      </w:r>
    </w:p>
    <w:p w:rsidR="00335F41" w:rsidRPr="003A279C" w:rsidRDefault="00335F41" w:rsidP="0076617F">
      <w:pPr>
        <w:tabs>
          <w:tab w:val="left" w:pos="2127"/>
        </w:tabs>
        <w:rPr>
          <w:rFonts w:cs="Arial"/>
          <w:szCs w:val="22"/>
        </w:rPr>
      </w:pPr>
      <w:r>
        <w:rPr>
          <w:rFonts w:cs="Arial"/>
          <w:szCs w:val="22"/>
        </w:rPr>
        <w:tab/>
        <w:t>N.N., Vertreter aus dem BNE-Bereich</w:t>
      </w:r>
    </w:p>
    <w:p w:rsidR="00301532" w:rsidRPr="00896DC1" w:rsidRDefault="00301532" w:rsidP="00301532">
      <w:pPr>
        <w:tabs>
          <w:tab w:val="left" w:pos="2127"/>
        </w:tabs>
        <w:spacing w:after="80"/>
        <w:ind w:left="2124" w:hanging="2124"/>
        <w:rPr>
          <w:rFonts w:cs="Arial"/>
          <w:i/>
          <w:szCs w:val="22"/>
        </w:rPr>
      </w:pPr>
      <w:r w:rsidRPr="008713E7">
        <w:rPr>
          <w:rFonts w:cs="Arial"/>
          <w:b/>
          <w:i/>
          <w:szCs w:val="22"/>
        </w:rPr>
        <w:tab/>
      </w:r>
      <w:r w:rsidRPr="00896DC1">
        <w:rPr>
          <w:rFonts w:cs="Arial"/>
          <w:i/>
          <w:szCs w:val="22"/>
        </w:rPr>
        <w:t xml:space="preserve"> </w:t>
      </w:r>
    </w:p>
    <w:p w:rsidR="005400E0" w:rsidRPr="003A279C" w:rsidRDefault="005400E0" w:rsidP="005400E0">
      <w:pPr>
        <w:spacing w:after="80"/>
        <w:rPr>
          <w:rFonts w:cs="Arial"/>
          <w:szCs w:val="22"/>
        </w:rPr>
      </w:pPr>
      <w:r w:rsidRPr="00F93CED">
        <w:rPr>
          <w:rFonts w:cs="Arial"/>
          <w:b/>
          <w:i/>
          <w:szCs w:val="22"/>
        </w:rPr>
        <w:t>PL-Referent:</w:t>
      </w:r>
      <w:r w:rsidRPr="00F93CED">
        <w:rPr>
          <w:rFonts w:cs="Arial"/>
          <w:b/>
          <w:i/>
          <w:szCs w:val="22"/>
        </w:rPr>
        <w:tab/>
      </w:r>
      <w:r w:rsidRPr="00F93CED">
        <w:rPr>
          <w:rFonts w:cs="Arial"/>
          <w:b/>
          <w:i/>
          <w:szCs w:val="22"/>
        </w:rPr>
        <w:tab/>
      </w:r>
      <w:r w:rsidR="0076617F" w:rsidRPr="003A279C">
        <w:rPr>
          <w:rFonts w:cs="Arial"/>
          <w:szCs w:val="22"/>
        </w:rPr>
        <w:t>Birgit Fink</w:t>
      </w:r>
      <w:r w:rsidR="00F93CED" w:rsidRPr="003A279C">
        <w:rPr>
          <w:rFonts w:cs="Arial"/>
          <w:szCs w:val="22"/>
        </w:rPr>
        <w:t>, Pädagogisches Landesinstitut Speyer</w:t>
      </w:r>
    </w:p>
    <w:p w:rsidR="005400E0" w:rsidRPr="003A279C" w:rsidRDefault="005400E0" w:rsidP="005400E0">
      <w:pPr>
        <w:pStyle w:val="berschrift2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:rsidR="00A33B4C" w:rsidRDefault="00334D9C" w:rsidP="00A33B4C">
      <w:r>
        <w:t>Die Veranstaltung findet in Kooperation mit dem Pfalzmuseum für Naturkunde, POLLICHIA-Museum in Bad Dürkheim statt.</w:t>
      </w:r>
    </w:p>
    <w:p w:rsidR="00A33B4C" w:rsidRDefault="00A33B4C" w:rsidP="00A33B4C"/>
    <w:p w:rsidR="00334D9C" w:rsidRPr="00A33B4C" w:rsidRDefault="00334D9C" w:rsidP="00A33B4C"/>
    <w:p w:rsidR="00CB4939" w:rsidRPr="00A33B4C" w:rsidRDefault="00AA2403" w:rsidP="00CB4939">
      <w:pPr>
        <w:pStyle w:val="berschrift2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Donnerstag, 29. August </w:t>
      </w:r>
      <w:r w:rsidR="0076617F">
        <w:rPr>
          <w:rFonts w:ascii="Arial" w:hAnsi="Arial" w:cs="Arial"/>
          <w:color w:val="auto"/>
          <w:sz w:val="24"/>
          <w:szCs w:val="24"/>
        </w:rPr>
        <w:t>2019</w:t>
      </w:r>
    </w:p>
    <w:p w:rsidR="00CB4939" w:rsidRPr="00F93CED" w:rsidRDefault="00CB4939" w:rsidP="00CB4939">
      <w:pPr>
        <w:rPr>
          <w:rFonts w:cs="Arial"/>
          <w:szCs w:val="22"/>
        </w:rPr>
      </w:pPr>
    </w:p>
    <w:tbl>
      <w:tblPr>
        <w:tblW w:w="93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"/>
        <w:gridCol w:w="2090"/>
        <w:gridCol w:w="13"/>
        <w:gridCol w:w="7188"/>
      </w:tblGrid>
      <w:tr w:rsidR="00AB2395" w:rsidRPr="00925EC4" w:rsidTr="00C66B22">
        <w:trPr>
          <w:trHeight w:val="454"/>
        </w:trPr>
        <w:tc>
          <w:tcPr>
            <w:tcW w:w="2127" w:type="dxa"/>
            <w:gridSpan w:val="3"/>
            <w:vAlign w:val="center"/>
          </w:tcPr>
          <w:p w:rsidR="00AB2395" w:rsidRDefault="00AB2395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09:00 Uhr</w:t>
            </w:r>
          </w:p>
        </w:tc>
        <w:tc>
          <w:tcPr>
            <w:tcW w:w="7188" w:type="dxa"/>
            <w:vAlign w:val="center"/>
          </w:tcPr>
          <w:p w:rsidR="00AB2395" w:rsidRDefault="00AB2395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Begrüßungskaffee</w:t>
            </w:r>
            <w:r w:rsidR="00C66B22">
              <w:rPr>
                <w:rFonts w:cs="Arial"/>
                <w:szCs w:val="22"/>
              </w:rPr>
              <w:t xml:space="preserve"> und Organisation</w:t>
            </w:r>
          </w:p>
        </w:tc>
      </w:tr>
      <w:tr w:rsidR="00CB4939" w:rsidRPr="00925EC4" w:rsidTr="00C66B22">
        <w:trPr>
          <w:trHeight w:val="267"/>
        </w:trPr>
        <w:tc>
          <w:tcPr>
            <w:tcW w:w="2127" w:type="dxa"/>
            <w:gridSpan w:val="3"/>
            <w:vAlign w:val="center"/>
          </w:tcPr>
          <w:p w:rsidR="00CB4939" w:rsidRPr="00925EC4" w:rsidRDefault="00F40A82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</w:t>
            </w:r>
            <w:r w:rsidR="00896DC1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0 – 10:00</w:t>
            </w:r>
            <w:r w:rsidR="00CB4939" w:rsidRPr="00925EC4">
              <w:rPr>
                <w:rFonts w:cs="Arial"/>
                <w:szCs w:val="22"/>
              </w:rPr>
              <w:t>Uhr</w:t>
            </w:r>
          </w:p>
        </w:tc>
        <w:tc>
          <w:tcPr>
            <w:tcW w:w="7188" w:type="dxa"/>
            <w:vAlign w:val="center"/>
          </w:tcPr>
          <w:p w:rsidR="00E534DD" w:rsidRDefault="007C1525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Begrüßung </w:t>
            </w:r>
          </w:p>
          <w:p w:rsidR="00925EC4" w:rsidRPr="00925EC4" w:rsidRDefault="00E534DD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Einführung: Pfalz</w:t>
            </w:r>
            <w:r w:rsidR="00AB2395">
              <w:rPr>
                <w:rFonts w:cs="Arial"/>
                <w:szCs w:val="22"/>
              </w:rPr>
              <w:t>(museum)</w:t>
            </w:r>
            <w:r>
              <w:rPr>
                <w:rFonts w:cs="Arial"/>
                <w:szCs w:val="22"/>
              </w:rPr>
              <w:t xml:space="preserve"> und Polarforschung</w:t>
            </w:r>
            <w:r w:rsidR="00C66B22">
              <w:rPr>
                <w:rFonts w:cs="Arial"/>
                <w:szCs w:val="22"/>
              </w:rPr>
              <w:t xml:space="preserve"> </w:t>
            </w:r>
            <w:r w:rsidR="00334D9C">
              <w:rPr>
                <w:rFonts w:cs="Arial"/>
                <w:szCs w:val="22"/>
              </w:rPr>
              <w:t>(</w:t>
            </w:r>
            <w:r w:rsidR="00D44533">
              <w:rPr>
                <w:rFonts w:cs="Arial"/>
                <w:szCs w:val="22"/>
              </w:rPr>
              <w:t>Wieland)</w:t>
            </w:r>
          </w:p>
        </w:tc>
      </w:tr>
      <w:tr w:rsidR="00CB4939" w:rsidRPr="00925EC4" w:rsidTr="00C66B22">
        <w:tc>
          <w:tcPr>
            <w:tcW w:w="2127" w:type="dxa"/>
            <w:gridSpan w:val="3"/>
            <w:vAlign w:val="center"/>
          </w:tcPr>
          <w:p w:rsidR="00CB4939" w:rsidRPr="00925EC4" w:rsidRDefault="00F40A82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10:00</w:t>
            </w:r>
            <w:r w:rsidR="00CB4939" w:rsidRPr="00925EC4">
              <w:rPr>
                <w:rFonts w:cs="Arial"/>
                <w:szCs w:val="22"/>
              </w:rPr>
              <w:t xml:space="preserve"> – </w:t>
            </w:r>
            <w:r w:rsidR="00896DC1">
              <w:rPr>
                <w:rFonts w:cs="Arial"/>
                <w:szCs w:val="22"/>
              </w:rPr>
              <w:t>10</w:t>
            </w:r>
            <w:r>
              <w:rPr>
                <w:rFonts w:cs="Arial"/>
                <w:szCs w:val="22"/>
              </w:rPr>
              <w:t>:</w:t>
            </w:r>
            <w:r w:rsidR="00AA7303">
              <w:rPr>
                <w:rFonts w:cs="Arial"/>
                <w:szCs w:val="22"/>
              </w:rPr>
              <w:t>30</w:t>
            </w:r>
            <w:r w:rsidR="00CB4939" w:rsidRPr="00925EC4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7188" w:type="dxa"/>
            <w:vAlign w:val="center"/>
          </w:tcPr>
          <w:p w:rsidR="00560E04" w:rsidRPr="00335F41" w:rsidRDefault="00625D51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Einführungsvortrag: </w:t>
            </w:r>
            <w:r w:rsidR="00AB2395">
              <w:rPr>
                <w:rFonts w:cs="Arial"/>
                <w:szCs w:val="22"/>
              </w:rPr>
              <w:t>Das Projekt MOSAiC</w:t>
            </w:r>
            <w:r w:rsidR="00D44533">
              <w:rPr>
                <w:rFonts w:cs="Arial"/>
                <w:szCs w:val="22"/>
              </w:rPr>
              <w:t xml:space="preserve"> (Kallfelz)</w:t>
            </w:r>
          </w:p>
        </w:tc>
      </w:tr>
      <w:tr w:rsidR="005D028E" w:rsidRPr="00925EC4" w:rsidTr="00C66B22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1E0" w:firstRow="1" w:lastRow="1" w:firstColumn="1" w:lastColumn="1" w:noHBand="0" w:noVBand="0"/>
        </w:tblPrEx>
        <w:trPr>
          <w:gridBefore w:val="1"/>
          <w:wBefore w:w="24" w:type="dxa"/>
        </w:trPr>
        <w:tc>
          <w:tcPr>
            <w:tcW w:w="2090" w:type="dxa"/>
            <w:vAlign w:val="center"/>
          </w:tcPr>
          <w:p w:rsidR="005D028E" w:rsidRDefault="00BB0A87" w:rsidP="00C66B22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10:30 – 11:30</w:t>
            </w:r>
            <w:r w:rsidR="005D028E">
              <w:rPr>
                <w:szCs w:val="22"/>
              </w:rPr>
              <w:t xml:space="preserve"> Uhr</w:t>
            </w:r>
          </w:p>
        </w:tc>
        <w:tc>
          <w:tcPr>
            <w:tcW w:w="7201" w:type="dxa"/>
            <w:gridSpan w:val="2"/>
            <w:vAlign w:val="center"/>
          </w:tcPr>
          <w:p w:rsidR="005D028E" w:rsidRDefault="005D028E" w:rsidP="00C66B22">
            <w:pPr>
              <w:spacing w:line="360" w:lineRule="auto"/>
            </w:pPr>
            <w:r>
              <w:t>MOSAiC-Summerschool:</w:t>
            </w:r>
            <w:r w:rsidR="00334D9C">
              <w:t xml:space="preserve"> (Krüger</w:t>
            </w:r>
            <w:r w:rsidR="00D44533">
              <w:t>)</w:t>
            </w:r>
          </w:p>
          <w:p w:rsidR="005D028E" w:rsidRDefault="005D028E" w:rsidP="00C66B22">
            <w:pPr>
              <w:spacing w:line="360" w:lineRule="auto"/>
            </w:pPr>
            <w:r>
              <w:t>Eine begleitende Lehrkraft erzählt von den Vorbereitungen</w:t>
            </w:r>
          </w:p>
        </w:tc>
      </w:tr>
      <w:tr w:rsidR="00DF5C28" w:rsidRPr="00925EC4" w:rsidTr="00C66B22">
        <w:trPr>
          <w:trHeight w:val="139"/>
        </w:trPr>
        <w:tc>
          <w:tcPr>
            <w:tcW w:w="2127" w:type="dxa"/>
            <w:gridSpan w:val="3"/>
            <w:vAlign w:val="center"/>
          </w:tcPr>
          <w:p w:rsidR="00DF5C28" w:rsidRPr="00925EC4" w:rsidRDefault="00BB0A87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11.30</w:t>
            </w:r>
            <w:r w:rsidR="00DF5C28" w:rsidRPr="00925EC4">
              <w:rPr>
                <w:rFonts w:cs="Arial"/>
                <w:szCs w:val="22"/>
              </w:rPr>
              <w:t xml:space="preserve"> – 1</w:t>
            </w:r>
            <w:r>
              <w:rPr>
                <w:rFonts w:cs="Arial"/>
                <w:szCs w:val="22"/>
              </w:rPr>
              <w:t>2</w:t>
            </w:r>
            <w:r w:rsidR="00DF5C28" w:rsidRPr="00925EC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00</w:t>
            </w:r>
            <w:r w:rsidR="00DF5C28" w:rsidRPr="00925EC4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7188" w:type="dxa"/>
            <w:vAlign w:val="center"/>
          </w:tcPr>
          <w:p w:rsidR="00DF5C28" w:rsidRPr="00560E04" w:rsidRDefault="00DF5C28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Polarforschung und Lehrplan-Anbindung </w:t>
            </w:r>
            <w:r w:rsidR="00D44533">
              <w:rPr>
                <w:rFonts w:cs="Arial"/>
                <w:szCs w:val="22"/>
              </w:rPr>
              <w:t>(Kallfelz)</w:t>
            </w:r>
          </w:p>
        </w:tc>
      </w:tr>
      <w:tr w:rsidR="00DF5C28" w:rsidRPr="00925EC4" w:rsidTr="00C66B2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127" w:type="dxa"/>
            <w:gridSpan w:val="3"/>
            <w:vAlign w:val="center"/>
            <w:hideMark/>
          </w:tcPr>
          <w:p w:rsidR="00DF5C28" w:rsidRPr="00925EC4" w:rsidRDefault="00BB0A87" w:rsidP="00C66B22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12:00 – 13</w:t>
            </w:r>
            <w:r w:rsidR="00DF5C28">
              <w:rPr>
                <w:szCs w:val="22"/>
              </w:rPr>
              <w:t>:00 Uhr</w:t>
            </w:r>
          </w:p>
        </w:tc>
        <w:tc>
          <w:tcPr>
            <w:tcW w:w="7188" w:type="dxa"/>
            <w:vAlign w:val="center"/>
            <w:hideMark/>
          </w:tcPr>
          <w:p w:rsidR="00DF5C28" w:rsidRPr="00925EC4" w:rsidRDefault="00C66B22" w:rsidP="00C66B22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Polarforschung </w:t>
            </w:r>
            <w:r w:rsidR="00DF5C28">
              <w:rPr>
                <w:szCs w:val="22"/>
              </w:rPr>
              <w:t xml:space="preserve"> und BNE</w:t>
            </w:r>
            <w:r w:rsidR="00335F41">
              <w:rPr>
                <w:szCs w:val="22"/>
              </w:rPr>
              <w:t>-Anbindung (N.N.</w:t>
            </w:r>
            <w:r w:rsidR="00D44533">
              <w:rPr>
                <w:szCs w:val="22"/>
              </w:rPr>
              <w:t>)</w:t>
            </w:r>
          </w:p>
        </w:tc>
      </w:tr>
      <w:tr w:rsidR="00BB0A87" w:rsidRPr="00925EC4" w:rsidTr="00C66B22">
        <w:trPr>
          <w:trHeight w:val="139"/>
        </w:trPr>
        <w:tc>
          <w:tcPr>
            <w:tcW w:w="2127" w:type="dxa"/>
            <w:gridSpan w:val="3"/>
            <w:vAlign w:val="center"/>
          </w:tcPr>
          <w:p w:rsidR="00BB0A87" w:rsidRPr="00925EC4" w:rsidRDefault="00BB0A87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13:00 – 14:15 Uhr</w:t>
            </w:r>
          </w:p>
        </w:tc>
        <w:tc>
          <w:tcPr>
            <w:tcW w:w="7188" w:type="dxa"/>
            <w:vAlign w:val="center"/>
          </w:tcPr>
          <w:p w:rsidR="00BB0A87" w:rsidRPr="00925EC4" w:rsidRDefault="00BB0A87" w:rsidP="00C66B22">
            <w:pPr>
              <w:spacing w:line="36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Mittagessen (</w:t>
            </w:r>
            <w:r w:rsidR="003A279C">
              <w:rPr>
                <w:rFonts w:cs="Arial"/>
                <w:i/>
                <w:szCs w:val="22"/>
              </w:rPr>
              <w:t xml:space="preserve">Selbstverpflegung oder </w:t>
            </w:r>
            <w:r>
              <w:rPr>
                <w:rFonts w:cs="Arial"/>
                <w:i/>
                <w:szCs w:val="22"/>
              </w:rPr>
              <w:t>Gelegenheit zur Pizza-Bestellung)</w:t>
            </w:r>
          </w:p>
        </w:tc>
      </w:tr>
      <w:tr w:rsidR="00DF5C28" w:rsidRPr="00925EC4" w:rsidTr="00C66B22">
        <w:trPr>
          <w:trHeight w:val="139"/>
        </w:trPr>
        <w:tc>
          <w:tcPr>
            <w:tcW w:w="2127" w:type="dxa"/>
            <w:gridSpan w:val="3"/>
            <w:vAlign w:val="center"/>
          </w:tcPr>
          <w:p w:rsidR="00DF5C28" w:rsidRDefault="00BB0A87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14:15 – 15:30</w:t>
            </w:r>
            <w:r w:rsidR="00DF5C28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7188" w:type="dxa"/>
            <w:vAlign w:val="center"/>
          </w:tcPr>
          <w:p w:rsidR="00DF5C28" w:rsidRPr="00560E04" w:rsidRDefault="00C66B22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Workshop: </w:t>
            </w:r>
            <w:r w:rsidR="00334D9C">
              <w:rPr>
                <w:rFonts w:cs="Arial"/>
                <w:szCs w:val="22"/>
              </w:rPr>
              <w:t xml:space="preserve">Aktivitäten </w:t>
            </w:r>
            <w:r w:rsidR="00064E04">
              <w:rPr>
                <w:rFonts w:cs="Arial"/>
                <w:szCs w:val="22"/>
              </w:rPr>
              <w:t xml:space="preserve">für Schülerinnen und Schüler </w:t>
            </w:r>
            <w:r w:rsidR="00334D9C">
              <w:rPr>
                <w:rFonts w:cs="Arial"/>
                <w:szCs w:val="22"/>
              </w:rPr>
              <w:t xml:space="preserve">zu </w:t>
            </w:r>
            <w:r w:rsidR="00E05256">
              <w:rPr>
                <w:rFonts w:cs="Arial"/>
                <w:szCs w:val="22"/>
              </w:rPr>
              <w:t>den geografischen und biologischen Gegebenheiten in der Arktis</w:t>
            </w:r>
            <w:r>
              <w:rPr>
                <w:rFonts w:cs="Arial"/>
                <w:szCs w:val="22"/>
              </w:rPr>
              <w:t xml:space="preserve"> </w:t>
            </w:r>
            <w:r w:rsidR="00E05256">
              <w:rPr>
                <w:rFonts w:cs="Arial"/>
                <w:szCs w:val="22"/>
              </w:rPr>
              <w:t xml:space="preserve">und zum Leben als Forscher in der Arktis </w:t>
            </w:r>
            <w:r w:rsidR="00DF5C28">
              <w:rPr>
                <w:rFonts w:cs="Arial"/>
                <w:szCs w:val="22"/>
              </w:rPr>
              <w:t>(</w:t>
            </w:r>
            <w:r w:rsidR="00D44533">
              <w:rPr>
                <w:rFonts w:cs="Arial"/>
                <w:szCs w:val="22"/>
              </w:rPr>
              <w:t>Kallfelz, Schönborn)</w:t>
            </w:r>
          </w:p>
        </w:tc>
      </w:tr>
      <w:tr w:rsidR="00DF5C28" w:rsidRPr="00925EC4" w:rsidTr="00C66B22">
        <w:trPr>
          <w:trHeight w:val="139"/>
        </w:trPr>
        <w:tc>
          <w:tcPr>
            <w:tcW w:w="2127" w:type="dxa"/>
            <w:gridSpan w:val="3"/>
            <w:vAlign w:val="center"/>
          </w:tcPr>
          <w:p w:rsidR="00DF5C28" w:rsidRPr="00925EC4" w:rsidRDefault="00DF5C28" w:rsidP="00C66B22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  <w:r w:rsidR="00BB0A87">
              <w:rPr>
                <w:rFonts w:cs="Arial"/>
                <w:szCs w:val="22"/>
              </w:rPr>
              <w:t>:3</w:t>
            </w:r>
            <w:r>
              <w:rPr>
                <w:rFonts w:cs="Arial"/>
                <w:szCs w:val="22"/>
              </w:rPr>
              <w:t xml:space="preserve">0 </w:t>
            </w:r>
            <w:r w:rsidRPr="00925EC4">
              <w:rPr>
                <w:rFonts w:cs="Arial"/>
                <w:szCs w:val="22"/>
              </w:rPr>
              <w:t xml:space="preserve"> – 1</w:t>
            </w:r>
            <w:r>
              <w:rPr>
                <w:rFonts w:cs="Arial"/>
                <w:szCs w:val="22"/>
              </w:rPr>
              <w:t>6:3</w:t>
            </w:r>
            <w:r w:rsidRPr="00925EC4">
              <w:rPr>
                <w:rFonts w:cs="Arial"/>
                <w:szCs w:val="22"/>
              </w:rPr>
              <w:t>0 Uhr</w:t>
            </w:r>
          </w:p>
        </w:tc>
        <w:tc>
          <w:tcPr>
            <w:tcW w:w="7188" w:type="dxa"/>
            <w:vAlign w:val="center"/>
          </w:tcPr>
          <w:p w:rsidR="00DF5C28" w:rsidRPr="00335F41" w:rsidRDefault="00BB0A87" w:rsidP="00335F4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Sichtung von Materialien</w:t>
            </w:r>
          </w:p>
        </w:tc>
      </w:tr>
      <w:tr w:rsidR="00BB0A87" w:rsidRPr="00925EC4" w:rsidTr="00C66B2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127" w:type="dxa"/>
            <w:gridSpan w:val="3"/>
            <w:vAlign w:val="center"/>
          </w:tcPr>
          <w:p w:rsidR="00BB0A87" w:rsidRPr="007C10D4" w:rsidRDefault="00BB0A87" w:rsidP="00C66B22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16:30 – 17:30 Uhr</w:t>
            </w:r>
          </w:p>
        </w:tc>
        <w:tc>
          <w:tcPr>
            <w:tcW w:w="7188" w:type="dxa"/>
            <w:vAlign w:val="center"/>
          </w:tcPr>
          <w:p w:rsidR="00BB0A87" w:rsidRPr="00D44533" w:rsidRDefault="00D44533" w:rsidP="00D4453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Gesprächsrunde: </w:t>
            </w:r>
            <w:r w:rsidR="00BB0A87">
              <w:rPr>
                <w:rFonts w:cs="Arial"/>
                <w:szCs w:val="22"/>
              </w:rPr>
              <w:t>I</w:t>
            </w:r>
            <w:r w:rsidR="00BB0A87" w:rsidRPr="00560E04">
              <w:rPr>
                <w:rFonts w:cs="Arial"/>
                <w:szCs w:val="22"/>
              </w:rPr>
              <w:t>deen und Wünsche zur Kooperation mit der Expedition</w:t>
            </w:r>
            <w:r>
              <w:rPr>
                <w:rFonts w:cs="Arial"/>
                <w:szCs w:val="22"/>
              </w:rPr>
              <w:t xml:space="preserve">, </w:t>
            </w:r>
            <w:r w:rsidR="00BB0A87">
              <w:rPr>
                <w:rFonts w:cs="Arial"/>
                <w:szCs w:val="22"/>
              </w:rPr>
              <w:t>Entwicklu</w:t>
            </w:r>
            <w:r w:rsidR="00064E04">
              <w:rPr>
                <w:rFonts w:cs="Arial"/>
                <w:szCs w:val="22"/>
              </w:rPr>
              <w:t>ng möglicher Aktivitäten von Lehrkräften</w:t>
            </w:r>
            <w:r w:rsidR="0077032D">
              <w:rPr>
                <w:rFonts w:cs="Arial"/>
                <w:szCs w:val="22"/>
              </w:rPr>
              <w:t xml:space="preserve"> und Schülerinnen und Schülern </w:t>
            </w:r>
            <w:r>
              <w:rPr>
                <w:rFonts w:cs="Arial"/>
                <w:szCs w:val="22"/>
              </w:rPr>
              <w:t>(Kallfelz)</w:t>
            </w:r>
          </w:p>
        </w:tc>
      </w:tr>
      <w:tr w:rsidR="004832A7" w:rsidRPr="00925EC4" w:rsidTr="00C66B2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127" w:type="dxa"/>
            <w:gridSpan w:val="3"/>
            <w:vAlign w:val="center"/>
          </w:tcPr>
          <w:p w:rsidR="004832A7" w:rsidRPr="007C10D4" w:rsidRDefault="004832A7" w:rsidP="00C66B22">
            <w:pPr>
              <w:spacing w:before="120" w:after="120"/>
              <w:rPr>
                <w:szCs w:val="22"/>
              </w:rPr>
            </w:pPr>
            <w:r w:rsidRPr="007C10D4">
              <w:rPr>
                <w:szCs w:val="22"/>
              </w:rPr>
              <w:t xml:space="preserve">18.00 </w:t>
            </w:r>
            <w:r w:rsidR="007C10D4">
              <w:rPr>
                <w:szCs w:val="22"/>
              </w:rPr>
              <w:t>Uhr</w:t>
            </w:r>
          </w:p>
        </w:tc>
        <w:tc>
          <w:tcPr>
            <w:tcW w:w="7188" w:type="dxa"/>
            <w:vAlign w:val="center"/>
          </w:tcPr>
          <w:p w:rsidR="007C10D4" w:rsidRPr="007C10D4" w:rsidRDefault="004832A7" w:rsidP="00C66B22">
            <w:pPr>
              <w:spacing w:before="120" w:after="120"/>
              <w:rPr>
                <w:i/>
                <w:szCs w:val="22"/>
              </w:rPr>
            </w:pPr>
            <w:r w:rsidRPr="007C10D4">
              <w:rPr>
                <w:i/>
                <w:szCs w:val="22"/>
              </w:rPr>
              <w:t>Abendessen</w:t>
            </w:r>
            <w:r w:rsidR="007C10D4" w:rsidRPr="007C10D4">
              <w:rPr>
                <w:i/>
                <w:szCs w:val="22"/>
              </w:rPr>
              <w:t xml:space="preserve"> im Museum</w:t>
            </w:r>
          </w:p>
          <w:p w:rsidR="004832A7" w:rsidRPr="007C1525" w:rsidRDefault="007C10D4" w:rsidP="00C66B22">
            <w:pPr>
              <w:spacing w:before="120" w:after="120"/>
              <w:rPr>
                <w:i/>
                <w:szCs w:val="22"/>
              </w:rPr>
            </w:pPr>
            <w:r w:rsidRPr="007C10D4">
              <w:rPr>
                <w:rFonts w:cs="Arial"/>
                <w:i/>
                <w:szCs w:val="22"/>
              </w:rPr>
              <w:t>(Angebot Polarforscher-Menü aus der Survival-Kiste)</w:t>
            </w:r>
          </w:p>
        </w:tc>
      </w:tr>
      <w:tr w:rsidR="007C10D4" w:rsidRPr="00925EC4" w:rsidTr="00C66B2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127" w:type="dxa"/>
            <w:gridSpan w:val="3"/>
            <w:vAlign w:val="center"/>
          </w:tcPr>
          <w:p w:rsidR="007C10D4" w:rsidRPr="007C10D4" w:rsidRDefault="007C10D4" w:rsidP="00C66B22">
            <w:pPr>
              <w:spacing w:before="120" w:after="120"/>
              <w:rPr>
                <w:szCs w:val="22"/>
              </w:rPr>
            </w:pPr>
            <w:r w:rsidRPr="007C10D4">
              <w:rPr>
                <w:szCs w:val="22"/>
              </w:rPr>
              <w:t>Angebot</w:t>
            </w:r>
          </w:p>
        </w:tc>
        <w:tc>
          <w:tcPr>
            <w:tcW w:w="7188" w:type="dxa"/>
            <w:vAlign w:val="center"/>
          </w:tcPr>
          <w:p w:rsidR="007C10D4" w:rsidRPr="007C10D4" w:rsidRDefault="007C10D4" w:rsidP="00C66B22">
            <w:pPr>
              <w:spacing w:before="120" w:after="120"/>
              <w:rPr>
                <w:i/>
                <w:szCs w:val="22"/>
              </w:rPr>
            </w:pPr>
            <w:r w:rsidRPr="007C10D4">
              <w:rPr>
                <w:i/>
                <w:szCs w:val="22"/>
              </w:rPr>
              <w:t>Präsentation der Video-Aufzeichnung des Vortrags von Prof. Markus Rex am Pfalzmuseum vom 06. Mai 2019</w:t>
            </w:r>
          </w:p>
        </w:tc>
      </w:tr>
    </w:tbl>
    <w:p w:rsidR="00A33B4C" w:rsidRDefault="00A33B4C" w:rsidP="00CB4939">
      <w:pPr>
        <w:jc w:val="center"/>
        <w:rPr>
          <w:rFonts w:cs="Arial"/>
          <w:i/>
          <w:szCs w:val="22"/>
        </w:rPr>
      </w:pPr>
    </w:p>
    <w:p w:rsidR="0066522D" w:rsidRDefault="0066522D" w:rsidP="00925EC4">
      <w:pPr>
        <w:rPr>
          <w:b/>
          <w:sz w:val="24"/>
          <w:szCs w:val="24"/>
        </w:rPr>
      </w:pPr>
    </w:p>
    <w:p w:rsidR="0066522D" w:rsidRDefault="0066522D" w:rsidP="00925EC4">
      <w:pPr>
        <w:rPr>
          <w:b/>
          <w:sz w:val="24"/>
          <w:szCs w:val="24"/>
        </w:rPr>
      </w:pPr>
    </w:p>
    <w:p w:rsidR="00925EC4" w:rsidRPr="0059131F" w:rsidRDefault="00AA2403" w:rsidP="00925EC4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Frei</w:t>
      </w:r>
      <w:r w:rsidR="0066522D">
        <w:rPr>
          <w:b/>
          <w:sz w:val="24"/>
          <w:szCs w:val="24"/>
        </w:rPr>
        <w:t>tag</w:t>
      </w:r>
      <w:r w:rsidR="00A33B4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30. August</w:t>
      </w:r>
      <w:r w:rsidR="00AB2395">
        <w:rPr>
          <w:b/>
          <w:sz w:val="24"/>
          <w:szCs w:val="24"/>
        </w:rPr>
        <w:t xml:space="preserve"> 2019</w:t>
      </w:r>
    </w:p>
    <w:p w:rsidR="00925EC4" w:rsidRPr="00707503" w:rsidRDefault="00925EC4" w:rsidP="00334D9C">
      <w:pPr>
        <w:pStyle w:val="Textkrper2"/>
        <w:tabs>
          <w:tab w:val="left" w:pos="952"/>
        </w:tabs>
        <w:rPr>
          <w:rFonts w:ascii="Calibri" w:hAnsi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4"/>
        <w:gridCol w:w="2090"/>
        <w:gridCol w:w="13"/>
        <w:gridCol w:w="7195"/>
      </w:tblGrid>
      <w:tr w:rsidR="00925EC4" w:rsidRPr="00925EC4" w:rsidTr="003A279C">
        <w:trPr>
          <w:gridBefore w:val="1"/>
          <w:wBefore w:w="24" w:type="dxa"/>
          <w:trHeight w:val="349"/>
        </w:trPr>
        <w:tc>
          <w:tcPr>
            <w:tcW w:w="2090" w:type="dxa"/>
            <w:vAlign w:val="center"/>
            <w:hideMark/>
          </w:tcPr>
          <w:p w:rsidR="00925EC4" w:rsidRPr="00925EC4" w:rsidRDefault="00925EC4" w:rsidP="003A279C">
            <w:pPr>
              <w:spacing w:line="360" w:lineRule="auto"/>
              <w:rPr>
                <w:szCs w:val="22"/>
              </w:rPr>
            </w:pPr>
            <w:r w:rsidRPr="00925EC4">
              <w:rPr>
                <w:szCs w:val="22"/>
              </w:rPr>
              <w:t xml:space="preserve">ab 8.00 </w:t>
            </w:r>
            <w:r w:rsidR="00180668">
              <w:rPr>
                <w:szCs w:val="22"/>
              </w:rPr>
              <w:t>Uhr</w:t>
            </w:r>
          </w:p>
        </w:tc>
        <w:tc>
          <w:tcPr>
            <w:tcW w:w="7208" w:type="dxa"/>
            <w:gridSpan w:val="2"/>
            <w:vAlign w:val="center"/>
            <w:hideMark/>
          </w:tcPr>
          <w:p w:rsidR="00180668" w:rsidRPr="00925EC4" w:rsidRDefault="000D0C21" w:rsidP="003A279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Frühstück </w:t>
            </w:r>
          </w:p>
        </w:tc>
      </w:tr>
      <w:tr w:rsidR="004832A7" w:rsidRPr="00925EC4" w:rsidTr="003A279C">
        <w:trPr>
          <w:gridBefore w:val="1"/>
          <w:wBefore w:w="24" w:type="dxa"/>
        </w:trPr>
        <w:tc>
          <w:tcPr>
            <w:tcW w:w="2090" w:type="dxa"/>
            <w:vAlign w:val="center"/>
          </w:tcPr>
          <w:p w:rsidR="004832A7" w:rsidRDefault="004832A7" w:rsidP="003A279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09:00 – 09:15 </w:t>
            </w:r>
          </w:p>
        </w:tc>
        <w:tc>
          <w:tcPr>
            <w:tcW w:w="7208" w:type="dxa"/>
            <w:gridSpan w:val="2"/>
            <w:vAlign w:val="center"/>
          </w:tcPr>
          <w:p w:rsidR="004832A7" w:rsidRPr="0066522D" w:rsidRDefault="007C1525" w:rsidP="003A279C">
            <w:pPr>
              <w:spacing w:line="360" w:lineRule="auto"/>
            </w:pPr>
            <w:r>
              <w:t xml:space="preserve">Begrüßung und </w:t>
            </w:r>
            <w:r w:rsidR="004832A7">
              <w:t>Organisation</w:t>
            </w:r>
          </w:p>
        </w:tc>
      </w:tr>
      <w:tr w:rsidR="005D028E" w:rsidRPr="00925EC4" w:rsidTr="003A279C">
        <w:tblPrEx>
          <w:tblBorders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vAlign w:val="center"/>
          </w:tcPr>
          <w:p w:rsidR="005D028E" w:rsidRPr="00896DC1" w:rsidRDefault="00BB0A87" w:rsidP="003A279C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09:15</w:t>
            </w:r>
            <w:r w:rsidR="005D028E" w:rsidRPr="00896DC1">
              <w:rPr>
                <w:rFonts w:cs="Arial"/>
                <w:szCs w:val="22"/>
              </w:rPr>
              <w:t xml:space="preserve"> – 1</w:t>
            </w:r>
            <w:r>
              <w:rPr>
                <w:rFonts w:cs="Arial"/>
                <w:szCs w:val="22"/>
              </w:rPr>
              <w:t>1</w:t>
            </w:r>
            <w:r w:rsidR="005D028E">
              <w:rPr>
                <w:rFonts w:cs="Arial"/>
                <w:szCs w:val="22"/>
              </w:rPr>
              <w:t>:00</w:t>
            </w:r>
            <w:r w:rsidR="005D028E" w:rsidRPr="00896DC1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7195" w:type="dxa"/>
            <w:vAlign w:val="center"/>
          </w:tcPr>
          <w:p w:rsidR="00E05256" w:rsidRDefault="003A279C" w:rsidP="003A279C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Workshop</w:t>
            </w:r>
            <w:r w:rsidR="005D028E">
              <w:rPr>
                <w:rFonts w:cs="Arial"/>
                <w:szCs w:val="22"/>
              </w:rPr>
              <w:t xml:space="preserve">: </w:t>
            </w:r>
            <w:r w:rsidR="00E05256">
              <w:rPr>
                <w:rFonts w:cs="Arial"/>
                <w:szCs w:val="22"/>
              </w:rPr>
              <w:t>Aktivitäten zur Forschung in der Arktis</w:t>
            </w:r>
          </w:p>
          <w:p w:rsidR="005D028E" w:rsidRPr="00896DC1" w:rsidRDefault="00E05256" w:rsidP="003A279C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(Kallfelz, Schönborn)</w:t>
            </w:r>
          </w:p>
        </w:tc>
      </w:tr>
      <w:tr w:rsidR="00DF5C28" w:rsidRPr="00925EC4" w:rsidTr="003A279C">
        <w:tblPrEx>
          <w:tblBorders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vAlign w:val="center"/>
          </w:tcPr>
          <w:p w:rsidR="00DF5C28" w:rsidRPr="00925EC4" w:rsidRDefault="00BB0A87" w:rsidP="003A279C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11:0</w:t>
            </w:r>
            <w:r w:rsidR="00DF5C28">
              <w:rPr>
                <w:rFonts w:cs="Arial"/>
                <w:szCs w:val="22"/>
              </w:rPr>
              <w:t>0</w:t>
            </w:r>
            <w:r w:rsidR="00E05256">
              <w:rPr>
                <w:rFonts w:cs="Arial"/>
                <w:szCs w:val="22"/>
              </w:rPr>
              <w:t xml:space="preserve"> – 12:1</w:t>
            </w:r>
            <w:r>
              <w:rPr>
                <w:rFonts w:cs="Arial"/>
                <w:szCs w:val="22"/>
              </w:rPr>
              <w:t>5</w:t>
            </w:r>
            <w:r w:rsidR="00DF5C28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7195" w:type="dxa"/>
            <w:vAlign w:val="center"/>
          </w:tcPr>
          <w:p w:rsidR="00E05256" w:rsidRPr="003A279C" w:rsidRDefault="00E05256" w:rsidP="00E0525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Arbeit in Kleingruppen: </w:t>
            </w:r>
            <w:r>
              <w:rPr>
                <w:color w:val="000000" w:themeColor="text1"/>
                <w:szCs w:val="22"/>
              </w:rPr>
              <w:t>Erarbeitung erster Skizzen von Materialien und Vorhaben insbesondere zu Forschungsvorhaben</w:t>
            </w:r>
            <w:r w:rsidR="0077032D">
              <w:rPr>
                <w:color w:val="000000" w:themeColor="text1"/>
                <w:szCs w:val="22"/>
              </w:rPr>
              <w:t>. Welche Informationen und Materialien werden von der Expedition gebraucht?</w:t>
            </w:r>
          </w:p>
          <w:p w:rsidR="00DF5C28" w:rsidRPr="00494096" w:rsidRDefault="00E05256" w:rsidP="00E05256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i/>
                <w:szCs w:val="22"/>
              </w:rPr>
              <w:t xml:space="preserve">Integrierte </w:t>
            </w:r>
            <w:r w:rsidRPr="007C1525">
              <w:rPr>
                <w:i/>
                <w:szCs w:val="22"/>
              </w:rPr>
              <w:t>Kaffeepause</w:t>
            </w:r>
            <w:r w:rsidRPr="00FA0A4B">
              <w:rPr>
                <w:rFonts w:cs="Arial"/>
                <w:szCs w:val="22"/>
              </w:rPr>
              <w:t xml:space="preserve"> </w:t>
            </w:r>
          </w:p>
        </w:tc>
      </w:tr>
      <w:tr w:rsidR="00BB0A87" w:rsidRPr="00925EC4" w:rsidTr="003A279C">
        <w:trPr>
          <w:gridBefore w:val="1"/>
          <w:wBefore w:w="24" w:type="dxa"/>
        </w:trPr>
        <w:tc>
          <w:tcPr>
            <w:tcW w:w="2090" w:type="dxa"/>
            <w:vAlign w:val="center"/>
            <w:hideMark/>
          </w:tcPr>
          <w:p w:rsidR="00BB0A87" w:rsidRPr="00925EC4" w:rsidRDefault="00E05256" w:rsidP="003A279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12:1</w:t>
            </w:r>
            <w:r w:rsidR="00BB0A87">
              <w:rPr>
                <w:szCs w:val="22"/>
              </w:rPr>
              <w:t>5 – 13:00 Uhr</w:t>
            </w:r>
          </w:p>
        </w:tc>
        <w:tc>
          <w:tcPr>
            <w:tcW w:w="7208" w:type="dxa"/>
            <w:gridSpan w:val="2"/>
            <w:vAlign w:val="center"/>
            <w:hideMark/>
          </w:tcPr>
          <w:p w:rsidR="00BB0A87" w:rsidRPr="00E05256" w:rsidRDefault="00E05256" w:rsidP="003A279C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szCs w:val="22"/>
              </w:rPr>
              <w:t>Vorstellung und Diskussion der Gruppenergebnisse</w:t>
            </w:r>
            <w:r w:rsidRPr="00FA0A4B">
              <w:rPr>
                <w:rFonts w:cs="Arial"/>
                <w:szCs w:val="22"/>
              </w:rPr>
              <w:t xml:space="preserve"> </w:t>
            </w:r>
          </w:p>
        </w:tc>
      </w:tr>
      <w:tr w:rsidR="00BB0A87" w:rsidRPr="00925EC4" w:rsidTr="003A279C">
        <w:trPr>
          <w:gridBefore w:val="1"/>
          <w:wBefore w:w="24" w:type="dxa"/>
        </w:trPr>
        <w:tc>
          <w:tcPr>
            <w:tcW w:w="2090" w:type="dxa"/>
            <w:vAlign w:val="center"/>
            <w:hideMark/>
          </w:tcPr>
          <w:p w:rsidR="00BB0A87" w:rsidRPr="00925EC4" w:rsidRDefault="00BB0A87" w:rsidP="003A279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13:00 – 14:30 Uhr</w:t>
            </w:r>
          </w:p>
        </w:tc>
        <w:tc>
          <w:tcPr>
            <w:tcW w:w="7208" w:type="dxa"/>
            <w:gridSpan w:val="2"/>
            <w:vAlign w:val="center"/>
            <w:hideMark/>
          </w:tcPr>
          <w:p w:rsidR="00BB0A87" w:rsidRPr="007C1525" w:rsidRDefault="00BB0A87" w:rsidP="003A279C">
            <w:pPr>
              <w:spacing w:line="360" w:lineRule="auto"/>
              <w:rPr>
                <w:i/>
                <w:szCs w:val="22"/>
              </w:rPr>
            </w:pPr>
            <w:r w:rsidRPr="007C1525">
              <w:rPr>
                <w:i/>
                <w:szCs w:val="22"/>
              </w:rPr>
              <w:t>Mittagspause</w:t>
            </w:r>
            <w:r w:rsidR="003A279C">
              <w:rPr>
                <w:i/>
                <w:szCs w:val="22"/>
              </w:rPr>
              <w:t xml:space="preserve"> (</w:t>
            </w:r>
            <w:r w:rsidR="003A279C">
              <w:rPr>
                <w:rFonts w:cs="Arial"/>
                <w:i/>
                <w:szCs w:val="22"/>
              </w:rPr>
              <w:t>Gelegenheit zur Pizza-Bestellung)</w:t>
            </w:r>
          </w:p>
        </w:tc>
      </w:tr>
      <w:tr w:rsidR="00DF0F06" w:rsidRPr="00925EC4" w:rsidTr="003A279C">
        <w:trPr>
          <w:gridBefore w:val="1"/>
          <w:wBefore w:w="24" w:type="dxa"/>
        </w:trPr>
        <w:tc>
          <w:tcPr>
            <w:tcW w:w="2090" w:type="dxa"/>
            <w:vAlign w:val="center"/>
          </w:tcPr>
          <w:p w:rsidR="00DF0F06" w:rsidRDefault="00DF0F06" w:rsidP="003A279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14:30 - 15:00 Uhr</w:t>
            </w:r>
          </w:p>
        </w:tc>
        <w:tc>
          <w:tcPr>
            <w:tcW w:w="7208" w:type="dxa"/>
            <w:gridSpan w:val="2"/>
            <w:vAlign w:val="center"/>
          </w:tcPr>
          <w:p w:rsidR="00DF0F06" w:rsidRDefault="00E05256" w:rsidP="003A279C">
            <w:pPr>
              <w:spacing w:line="360" w:lineRule="auto"/>
              <w:rPr>
                <w:szCs w:val="22"/>
              </w:rPr>
            </w:pPr>
            <w:r w:rsidRPr="00FA0A4B">
              <w:rPr>
                <w:rFonts w:cs="Arial"/>
                <w:szCs w:val="22"/>
              </w:rPr>
              <w:t>Vorstellung des Arbeitskreises Polarlehrer in der Deutschen Gesellschaft für Polarforschung</w:t>
            </w:r>
            <w:r>
              <w:rPr>
                <w:rFonts w:cs="Arial"/>
                <w:szCs w:val="22"/>
              </w:rPr>
              <w:t xml:space="preserve"> (Lehmann)</w:t>
            </w:r>
          </w:p>
        </w:tc>
      </w:tr>
      <w:tr w:rsidR="00925EC4" w:rsidRPr="00925EC4" w:rsidTr="003A279C">
        <w:trPr>
          <w:gridBefore w:val="1"/>
          <w:wBefore w:w="24" w:type="dxa"/>
        </w:trPr>
        <w:tc>
          <w:tcPr>
            <w:tcW w:w="2090" w:type="dxa"/>
            <w:vAlign w:val="center"/>
            <w:hideMark/>
          </w:tcPr>
          <w:p w:rsidR="00925EC4" w:rsidRPr="00925EC4" w:rsidRDefault="00DF0F06" w:rsidP="003A279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15:0</w:t>
            </w:r>
            <w:r w:rsidR="00BB0A87">
              <w:rPr>
                <w:szCs w:val="22"/>
              </w:rPr>
              <w:t>0</w:t>
            </w:r>
            <w:r w:rsidR="004832A7">
              <w:rPr>
                <w:szCs w:val="22"/>
              </w:rPr>
              <w:t xml:space="preserve"> – </w:t>
            </w:r>
            <w:r w:rsidR="00180668">
              <w:rPr>
                <w:szCs w:val="22"/>
              </w:rPr>
              <w:t xml:space="preserve"> </w:t>
            </w:r>
            <w:r>
              <w:rPr>
                <w:szCs w:val="22"/>
              </w:rPr>
              <w:t>16:3</w:t>
            </w:r>
            <w:r w:rsidR="00BB0A87">
              <w:rPr>
                <w:szCs w:val="22"/>
              </w:rPr>
              <w:t>0</w:t>
            </w:r>
            <w:r w:rsidR="004832A7">
              <w:rPr>
                <w:szCs w:val="22"/>
              </w:rPr>
              <w:t xml:space="preserve"> </w:t>
            </w:r>
            <w:r w:rsidR="00180668">
              <w:rPr>
                <w:szCs w:val="22"/>
              </w:rPr>
              <w:t>Uhr</w:t>
            </w:r>
          </w:p>
        </w:tc>
        <w:tc>
          <w:tcPr>
            <w:tcW w:w="7208" w:type="dxa"/>
            <w:gridSpan w:val="2"/>
            <w:vAlign w:val="center"/>
            <w:hideMark/>
          </w:tcPr>
          <w:p w:rsidR="00180668" w:rsidRDefault="000F7445" w:rsidP="003A279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Voranbringen konkreter Vorhaben: Absprachen, Terminvereinbarungen, Informationsbeschaffung</w:t>
            </w:r>
          </w:p>
          <w:p w:rsidR="000F7445" w:rsidRPr="00037299" w:rsidRDefault="000F7445" w:rsidP="003A279C">
            <w:pPr>
              <w:spacing w:line="360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Cs w:val="22"/>
              </w:rPr>
              <w:t xml:space="preserve">Integrierte </w:t>
            </w:r>
            <w:r w:rsidRPr="001006C6">
              <w:rPr>
                <w:i/>
                <w:color w:val="000000" w:themeColor="text1"/>
                <w:szCs w:val="22"/>
              </w:rPr>
              <w:t>Kaffeepause</w:t>
            </w:r>
          </w:p>
        </w:tc>
      </w:tr>
      <w:tr w:rsidR="00AA7303" w:rsidRPr="00925EC4" w:rsidTr="00DF5C28">
        <w:trPr>
          <w:gridBefore w:val="1"/>
          <w:wBefore w:w="24" w:type="dxa"/>
        </w:trPr>
        <w:tc>
          <w:tcPr>
            <w:tcW w:w="2090" w:type="dxa"/>
          </w:tcPr>
          <w:p w:rsidR="00AA7303" w:rsidRDefault="000F7445" w:rsidP="00180668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16:3</w:t>
            </w:r>
            <w:r w:rsidR="00AA7303">
              <w:rPr>
                <w:szCs w:val="22"/>
              </w:rPr>
              <w:t>0 – 17:00 Uhr</w:t>
            </w:r>
          </w:p>
        </w:tc>
        <w:tc>
          <w:tcPr>
            <w:tcW w:w="7208" w:type="dxa"/>
            <w:gridSpan w:val="2"/>
          </w:tcPr>
          <w:p w:rsidR="00AA7303" w:rsidRDefault="00AA7303" w:rsidP="0066522D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Abschlussplenum</w:t>
            </w:r>
          </w:p>
        </w:tc>
      </w:tr>
    </w:tbl>
    <w:p w:rsidR="00925EC4" w:rsidRDefault="00925EC4" w:rsidP="00925EC4">
      <w:pPr>
        <w:numPr>
          <w:ilvl w:val="0"/>
          <w:numId w:val="4"/>
        </w:numPr>
        <w:jc w:val="center"/>
        <w:rPr>
          <w:i/>
          <w:sz w:val="20"/>
        </w:rPr>
      </w:pPr>
      <w:r>
        <w:rPr>
          <w:i/>
          <w:sz w:val="20"/>
        </w:rPr>
        <w:t>Änderungen vorbehalten –</w:t>
      </w:r>
    </w:p>
    <w:p w:rsidR="00867EE6" w:rsidRPr="00925EC4" w:rsidRDefault="00867EE6" w:rsidP="00867EE6">
      <w:pPr>
        <w:pStyle w:val="Textkrper2"/>
        <w:rPr>
          <w:b/>
          <w:szCs w:val="22"/>
        </w:rPr>
      </w:pPr>
      <w:r>
        <w:rPr>
          <w:b/>
          <w:szCs w:val="22"/>
        </w:rPr>
        <w:br/>
      </w:r>
      <w:r w:rsidRPr="00925EC4">
        <w:rPr>
          <w:b/>
          <w:szCs w:val="22"/>
        </w:rPr>
        <w:t xml:space="preserve">Bitte bringen Sie, wenn möglich mit: </w:t>
      </w:r>
    </w:p>
    <w:p w:rsidR="00867EE6" w:rsidRPr="00925EC4" w:rsidRDefault="00867EE6" w:rsidP="00867EE6">
      <w:pPr>
        <w:pStyle w:val="Textkrper2"/>
        <w:rPr>
          <w:szCs w:val="22"/>
        </w:rPr>
      </w:pPr>
    </w:p>
    <w:p w:rsidR="00867EE6" w:rsidRDefault="00867EE6" w:rsidP="00F40A82">
      <w:pPr>
        <w:pStyle w:val="Textkrper2"/>
        <w:numPr>
          <w:ilvl w:val="0"/>
          <w:numId w:val="1"/>
        </w:numPr>
        <w:rPr>
          <w:b/>
          <w:szCs w:val="22"/>
        </w:rPr>
      </w:pPr>
      <w:r w:rsidRPr="00B547DE">
        <w:rPr>
          <w:b/>
          <w:szCs w:val="22"/>
        </w:rPr>
        <w:t>Laptop</w:t>
      </w:r>
      <w:r w:rsidR="00B547DE" w:rsidRPr="00B547DE">
        <w:rPr>
          <w:b/>
          <w:szCs w:val="22"/>
        </w:rPr>
        <w:t>, Tablet bzw. iPad</w:t>
      </w:r>
    </w:p>
    <w:p w:rsidR="001006C6" w:rsidRDefault="000F7445" w:rsidP="00F40A82">
      <w:pPr>
        <w:pStyle w:val="Textkrper2"/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Lehrplä</w:t>
      </w:r>
      <w:r w:rsidR="001006C6">
        <w:rPr>
          <w:b/>
          <w:szCs w:val="22"/>
        </w:rPr>
        <w:t>n</w:t>
      </w:r>
      <w:r>
        <w:rPr>
          <w:b/>
          <w:szCs w:val="22"/>
        </w:rPr>
        <w:t>e ihrer Fächer</w:t>
      </w:r>
      <w:r w:rsidR="001006C6">
        <w:rPr>
          <w:b/>
          <w:szCs w:val="22"/>
        </w:rPr>
        <w:t xml:space="preserve"> und vorhandene Handreichungen</w:t>
      </w:r>
    </w:p>
    <w:p w:rsidR="000F7445" w:rsidRPr="00B547DE" w:rsidRDefault="000F7445" w:rsidP="00F40A82">
      <w:pPr>
        <w:pStyle w:val="Textkrper2"/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Vorhandene Literatur zu polaren Themen, insbesondere die Zeitschrift Bio 5-10, Heft 12 (2015) „Polarforschung hautnah“</w:t>
      </w:r>
    </w:p>
    <w:p w:rsidR="00867EE6" w:rsidRPr="00925EC4" w:rsidRDefault="00867EE6" w:rsidP="005400E0">
      <w:pPr>
        <w:pStyle w:val="Standa"/>
        <w:spacing w:after="0" w:line="240" w:lineRule="auto"/>
        <w:rPr>
          <w:rFonts w:ascii="Arial" w:hAnsi="Arial" w:cs="Arial"/>
        </w:rPr>
      </w:pPr>
    </w:p>
    <w:p w:rsidR="005400E0" w:rsidRPr="00F93CED" w:rsidRDefault="005400E0" w:rsidP="005400E0">
      <w:pPr>
        <w:pStyle w:val="Listenabsatz"/>
        <w:rPr>
          <w:rFonts w:cs="Arial"/>
          <w:szCs w:val="22"/>
        </w:rPr>
      </w:pPr>
    </w:p>
    <w:p w:rsidR="005400E0" w:rsidRPr="00F93CED" w:rsidRDefault="005400E0" w:rsidP="005400E0">
      <w:pPr>
        <w:jc w:val="both"/>
        <w:rPr>
          <w:rFonts w:cs="Arial"/>
          <w:b/>
          <w:szCs w:val="22"/>
          <w:u w:val="single"/>
        </w:rPr>
      </w:pPr>
      <w:r w:rsidRPr="00F93CED">
        <w:rPr>
          <w:rFonts w:cs="Arial"/>
          <w:b/>
          <w:szCs w:val="22"/>
          <w:u w:val="single"/>
        </w:rPr>
        <w:t>Reisekosten</w:t>
      </w:r>
    </w:p>
    <w:p w:rsidR="007813F9" w:rsidRPr="00F93CED" w:rsidRDefault="007813F9" w:rsidP="005400E0">
      <w:pPr>
        <w:jc w:val="both"/>
        <w:rPr>
          <w:rFonts w:cs="Arial"/>
          <w:b/>
          <w:szCs w:val="22"/>
        </w:rPr>
      </w:pPr>
    </w:p>
    <w:p w:rsidR="005400E0" w:rsidRPr="00F93CED" w:rsidRDefault="005400E0" w:rsidP="005400E0">
      <w:pPr>
        <w:jc w:val="both"/>
        <w:rPr>
          <w:rFonts w:cs="Arial"/>
          <w:szCs w:val="22"/>
        </w:rPr>
      </w:pPr>
      <w:r w:rsidRPr="00F93CED">
        <w:rPr>
          <w:rFonts w:cs="Arial"/>
          <w:szCs w:val="22"/>
        </w:rPr>
        <w:t xml:space="preserve">Reisekosten werden auf Antrag nach den Bestimmungen des Landesreisekostengesetzes (LRKG) in der jeweils geltenden Fassung erstattet. Einen entsprechenden Antrag finden Sie im Internet unter </w:t>
      </w:r>
    </w:p>
    <w:p w:rsidR="005400E0" w:rsidRPr="00F93CED" w:rsidRDefault="005400E0" w:rsidP="005400E0">
      <w:pPr>
        <w:jc w:val="both"/>
        <w:rPr>
          <w:rFonts w:cs="Arial"/>
          <w:szCs w:val="22"/>
        </w:rPr>
      </w:pPr>
    </w:p>
    <w:p w:rsidR="005400E0" w:rsidRPr="00F93CED" w:rsidRDefault="000506C1" w:rsidP="005400E0">
      <w:pPr>
        <w:rPr>
          <w:rFonts w:cs="Arial"/>
          <w:color w:val="000000"/>
          <w:szCs w:val="22"/>
        </w:rPr>
      </w:pPr>
      <w:hyperlink r:id="rId9" w:anchor="Reisekosten" w:history="1">
        <w:r w:rsidR="005400E0" w:rsidRPr="00F93CED">
          <w:rPr>
            <w:rStyle w:val="Hyperlink"/>
            <w:rFonts w:eastAsia="Calibri" w:cs="Arial"/>
            <w:szCs w:val="22"/>
          </w:rPr>
          <w:t>https://tis.bildung-rp.de/web/guest/tio/hilfe#Reisekosten</w:t>
        </w:r>
      </w:hyperlink>
    </w:p>
    <w:p w:rsidR="005400E0" w:rsidRPr="00F93CED" w:rsidRDefault="005400E0" w:rsidP="005400E0">
      <w:pPr>
        <w:rPr>
          <w:rStyle w:val="Fett"/>
          <w:rFonts w:cs="Arial"/>
          <w:b w:val="0"/>
          <w:szCs w:val="22"/>
        </w:rPr>
      </w:pPr>
    </w:p>
    <w:p w:rsidR="005400E0" w:rsidRPr="00F93CED" w:rsidRDefault="005400E0" w:rsidP="005400E0">
      <w:pPr>
        <w:rPr>
          <w:rStyle w:val="Fett"/>
          <w:rFonts w:cs="Arial"/>
          <w:i/>
          <w:szCs w:val="22"/>
        </w:rPr>
      </w:pPr>
      <w:r w:rsidRPr="00F93CED">
        <w:rPr>
          <w:rStyle w:val="Fett"/>
          <w:rFonts w:cs="Arial"/>
          <w:i/>
          <w:szCs w:val="22"/>
        </w:rPr>
        <w:t xml:space="preserve">Bitte laden Sie sich das Formular herunter und bringen Sie es ausgefüllt zur Veranstaltung mit. </w:t>
      </w:r>
    </w:p>
    <w:p w:rsidR="005400E0" w:rsidRPr="00F93CED" w:rsidRDefault="005400E0" w:rsidP="005400E0">
      <w:pPr>
        <w:rPr>
          <w:rStyle w:val="Fett"/>
          <w:rFonts w:cs="Arial"/>
          <w:szCs w:val="22"/>
        </w:rPr>
      </w:pPr>
    </w:p>
    <w:p w:rsidR="005400E0" w:rsidRPr="00F93CED" w:rsidRDefault="005400E0" w:rsidP="005400E0">
      <w:pPr>
        <w:rPr>
          <w:rFonts w:cs="Arial"/>
          <w:szCs w:val="22"/>
        </w:rPr>
      </w:pPr>
      <w:r w:rsidRPr="00F93CED">
        <w:rPr>
          <w:rFonts w:cs="Arial"/>
          <w:szCs w:val="22"/>
        </w:rPr>
        <w:t>Zur Schonung ökologischer und finanzieller Ressourcen bitten wir um die Bildung von Fahrgemeinschaften</w:t>
      </w:r>
    </w:p>
    <w:p w:rsidR="005400E0" w:rsidRPr="00F93CED" w:rsidRDefault="005400E0" w:rsidP="005400E0">
      <w:pPr>
        <w:pStyle w:val="Textkrper2"/>
        <w:rPr>
          <w:szCs w:val="22"/>
        </w:rPr>
      </w:pPr>
    </w:p>
    <w:p w:rsidR="007813F9" w:rsidRPr="00642399" w:rsidRDefault="005400E0" w:rsidP="00642399">
      <w:pPr>
        <w:pStyle w:val="Textkrper2"/>
        <w:rPr>
          <w:szCs w:val="22"/>
        </w:rPr>
      </w:pPr>
      <w:r w:rsidRPr="00F93CED">
        <w:rPr>
          <w:szCs w:val="22"/>
        </w:rPr>
        <w:t>Sofern der Termin Ihrer Veranstaltung bereits stattgefunden hat, übersenden Sie Ihr Formular bitte an den zuständigen PL- Referenten. Eine Kontaktadresse finden Sie auf Ihrer Teilnahmebestätigung unten links im Unterschriftsblock.</w:t>
      </w:r>
    </w:p>
    <w:sectPr w:rsidR="007813F9" w:rsidRPr="00642399" w:rsidSect="00CA608F">
      <w:footerReference w:type="even" r:id="rId10"/>
      <w:footerReference w:type="default" r:id="rId11"/>
      <w:pgSz w:w="11906" w:h="16838"/>
      <w:pgMar w:top="1417" w:right="1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C1" w:rsidRDefault="000506C1" w:rsidP="008C5564">
      <w:r>
        <w:separator/>
      </w:r>
    </w:p>
  </w:endnote>
  <w:endnote w:type="continuationSeparator" w:id="0">
    <w:p w:rsidR="000506C1" w:rsidRDefault="000506C1" w:rsidP="008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82" w:rsidRPr="008C5564" w:rsidRDefault="00F40A82">
    <w:pPr>
      <w:pStyle w:val="Fuzeile"/>
      <w:rPr>
        <w:sz w:val="18"/>
        <w:szCs w:val="18"/>
      </w:rPr>
    </w:pPr>
    <w:r>
      <w:tab/>
    </w:r>
    <w:r>
      <w:tab/>
    </w:r>
    <w:r w:rsidRPr="008C5564">
      <w:rPr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13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0A82" w:rsidRPr="008C5564" w:rsidRDefault="00451FBB">
        <w:pPr>
          <w:pStyle w:val="Fuzeile"/>
          <w:jc w:val="right"/>
          <w:rPr>
            <w:sz w:val="18"/>
            <w:szCs w:val="18"/>
          </w:rPr>
        </w:pPr>
        <w:r w:rsidRPr="008C5564">
          <w:rPr>
            <w:sz w:val="18"/>
            <w:szCs w:val="18"/>
          </w:rPr>
          <w:fldChar w:fldCharType="begin"/>
        </w:r>
        <w:r w:rsidR="00F40A82" w:rsidRPr="008C5564">
          <w:rPr>
            <w:sz w:val="18"/>
            <w:szCs w:val="18"/>
          </w:rPr>
          <w:instrText xml:space="preserve"> PAGE   \* MERGEFORMAT </w:instrText>
        </w:r>
        <w:r w:rsidRPr="008C5564">
          <w:rPr>
            <w:sz w:val="18"/>
            <w:szCs w:val="18"/>
          </w:rPr>
          <w:fldChar w:fldCharType="separate"/>
        </w:r>
        <w:r w:rsidR="00593544">
          <w:rPr>
            <w:noProof/>
            <w:sz w:val="18"/>
            <w:szCs w:val="18"/>
          </w:rPr>
          <w:t>1</w:t>
        </w:r>
        <w:r w:rsidRPr="008C5564">
          <w:rPr>
            <w:sz w:val="18"/>
            <w:szCs w:val="18"/>
          </w:rPr>
          <w:fldChar w:fldCharType="end"/>
        </w:r>
      </w:p>
    </w:sdtContent>
  </w:sdt>
  <w:p w:rsidR="00F40A82" w:rsidRDefault="00F40A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C1" w:rsidRDefault="000506C1" w:rsidP="008C5564">
      <w:r>
        <w:separator/>
      </w:r>
    </w:p>
  </w:footnote>
  <w:footnote w:type="continuationSeparator" w:id="0">
    <w:p w:rsidR="000506C1" w:rsidRDefault="000506C1" w:rsidP="008C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F5"/>
    <w:multiLevelType w:val="hybridMultilevel"/>
    <w:tmpl w:val="A4A6E9FE"/>
    <w:lvl w:ilvl="0" w:tplc="A1D25CB0">
      <w:start w:val="1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0110"/>
    <w:multiLevelType w:val="multilevel"/>
    <w:tmpl w:val="F5B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13557"/>
    <w:multiLevelType w:val="hybridMultilevel"/>
    <w:tmpl w:val="29003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27AF"/>
    <w:multiLevelType w:val="hybridMultilevel"/>
    <w:tmpl w:val="56EA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1896"/>
    <w:multiLevelType w:val="hybridMultilevel"/>
    <w:tmpl w:val="BFC80EFA"/>
    <w:lvl w:ilvl="0" w:tplc="F1947D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4"/>
    <w:rsid w:val="00010BA9"/>
    <w:rsid w:val="0001359F"/>
    <w:rsid w:val="00037299"/>
    <w:rsid w:val="0004467B"/>
    <w:rsid w:val="000506C1"/>
    <w:rsid w:val="00064E04"/>
    <w:rsid w:val="00066674"/>
    <w:rsid w:val="000715C9"/>
    <w:rsid w:val="000B39A5"/>
    <w:rsid w:val="000D0C21"/>
    <w:rsid w:val="000E07C5"/>
    <w:rsid w:val="000E34AC"/>
    <w:rsid w:val="000F7445"/>
    <w:rsid w:val="001006C6"/>
    <w:rsid w:val="00112CA9"/>
    <w:rsid w:val="00113759"/>
    <w:rsid w:val="001159B0"/>
    <w:rsid w:val="00166CE3"/>
    <w:rsid w:val="00172E79"/>
    <w:rsid w:val="001759D8"/>
    <w:rsid w:val="00180668"/>
    <w:rsid w:val="001B5614"/>
    <w:rsid w:val="001E0134"/>
    <w:rsid w:val="001E7D8B"/>
    <w:rsid w:val="001F36B5"/>
    <w:rsid w:val="00211373"/>
    <w:rsid w:val="002249A8"/>
    <w:rsid w:val="00241EC2"/>
    <w:rsid w:val="002719F7"/>
    <w:rsid w:val="00282A40"/>
    <w:rsid w:val="00294993"/>
    <w:rsid w:val="00297E2B"/>
    <w:rsid w:val="002B6F61"/>
    <w:rsid w:val="002D4662"/>
    <w:rsid w:val="002D502D"/>
    <w:rsid w:val="002D761B"/>
    <w:rsid w:val="002E1A86"/>
    <w:rsid w:val="002E61A6"/>
    <w:rsid w:val="002E75C0"/>
    <w:rsid w:val="002F5A2F"/>
    <w:rsid w:val="00301532"/>
    <w:rsid w:val="00333A90"/>
    <w:rsid w:val="00334D9C"/>
    <w:rsid w:val="00335F41"/>
    <w:rsid w:val="00341C62"/>
    <w:rsid w:val="00377D69"/>
    <w:rsid w:val="003928C1"/>
    <w:rsid w:val="00394651"/>
    <w:rsid w:val="003A279C"/>
    <w:rsid w:val="003C31DD"/>
    <w:rsid w:val="003C7431"/>
    <w:rsid w:val="00402889"/>
    <w:rsid w:val="00405B75"/>
    <w:rsid w:val="00411799"/>
    <w:rsid w:val="004161DB"/>
    <w:rsid w:val="00422E99"/>
    <w:rsid w:val="004245D5"/>
    <w:rsid w:val="0042766F"/>
    <w:rsid w:val="00450CC7"/>
    <w:rsid w:val="00451B35"/>
    <w:rsid w:val="00451FBB"/>
    <w:rsid w:val="00454296"/>
    <w:rsid w:val="0046674D"/>
    <w:rsid w:val="00474371"/>
    <w:rsid w:val="004818F3"/>
    <w:rsid w:val="004832A7"/>
    <w:rsid w:val="0049105D"/>
    <w:rsid w:val="00494096"/>
    <w:rsid w:val="004953BF"/>
    <w:rsid w:val="004B222C"/>
    <w:rsid w:val="004B5717"/>
    <w:rsid w:val="004C22BB"/>
    <w:rsid w:val="004C514F"/>
    <w:rsid w:val="004C672D"/>
    <w:rsid w:val="004D3913"/>
    <w:rsid w:val="004E46AD"/>
    <w:rsid w:val="004F05EC"/>
    <w:rsid w:val="004F13FE"/>
    <w:rsid w:val="004F3DA5"/>
    <w:rsid w:val="00501D33"/>
    <w:rsid w:val="00504112"/>
    <w:rsid w:val="00510FF5"/>
    <w:rsid w:val="00512E18"/>
    <w:rsid w:val="00517925"/>
    <w:rsid w:val="005400E0"/>
    <w:rsid w:val="00560E04"/>
    <w:rsid w:val="0056424A"/>
    <w:rsid w:val="00580319"/>
    <w:rsid w:val="00591FD3"/>
    <w:rsid w:val="00593544"/>
    <w:rsid w:val="00594225"/>
    <w:rsid w:val="005A1EFD"/>
    <w:rsid w:val="005A3EBB"/>
    <w:rsid w:val="005B11EC"/>
    <w:rsid w:val="005D028E"/>
    <w:rsid w:val="005E5C92"/>
    <w:rsid w:val="005E6EC9"/>
    <w:rsid w:val="005F0ADB"/>
    <w:rsid w:val="00600413"/>
    <w:rsid w:val="00603E84"/>
    <w:rsid w:val="00625D51"/>
    <w:rsid w:val="00632A25"/>
    <w:rsid w:val="00642399"/>
    <w:rsid w:val="0064241C"/>
    <w:rsid w:val="006504E3"/>
    <w:rsid w:val="006539AE"/>
    <w:rsid w:val="00654BA7"/>
    <w:rsid w:val="0066522D"/>
    <w:rsid w:val="00671EAC"/>
    <w:rsid w:val="00685419"/>
    <w:rsid w:val="006A0BC9"/>
    <w:rsid w:val="006A1B55"/>
    <w:rsid w:val="006A5EA1"/>
    <w:rsid w:val="006C4166"/>
    <w:rsid w:val="006C599F"/>
    <w:rsid w:val="006C6481"/>
    <w:rsid w:val="006E4557"/>
    <w:rsid w:val="00704980"/>
    <w:rsid w:val="00712F66"/>
    <w:rsid w:val="00732DD8"/>
    <w:rsid w:val="00751366"/>
    <w:rsid w:val="007546A1"/>
    <w:rsid w:val="0076617F"/>
    <w:rsid w:val="0077032D"/>
    <w:rsid w:val="007813F9"/>
    <w:rsid w:val="00790173"/>
    <w:rsid w:val="00790D0C"/>
    <w:rsid w:val="007B4F61"/>
    <w:rsid w:val="007B7C17"/>
    <w:rsid w:val="007C10D4"/>
    <w:rsid w:val="007C1525"/>
    <w:rsid w:val="007E649B"/>
    <w:rsid w:val="007F4AFB"/>
    <w:rsid w:val="00801B7A"/>
    <w:rsid w:val="008057B5"/>
    <w:rsid w:val="008242AA"/>
    <w:rsid w:val="00825E09"/>
    <w:rsid w:val="008262C7"/>
    <w:rsid w:val="00857124"/>
    <w:rsid w:val="00867EE6"/>
    <w:rsid w:val="008713E7"/>
    <w:rsid w:val="00873867"/>
    <w:rsid w:val="00873994"/>
    <w:rsid w:val="008756C6"/>
    <w:rsid w:val="00880A15"/>
    <w:rsid w:val="00881A44"/>
    <w:rsid w:val="00890A74"/>
    <w:rsid w:val="00896DC1"/>
    <w:rsid w:val="008A2B10"/>
    <w:rsid w:val="008B0A7D"/>
    <w:rsid w:val="008C287C"/>
    <w:rsid w:val="008C5564"/>
    <w:rsid w:val="008D368C"/>
    <w:rsid w:val="008E1E9E"/>
    <w:rsid w:val="008F4508"/>
    <w:rsid w:val="00922785"/>
    <w:rsid w:val="00925EC4"/>
    <w:rsid w:val="00932284"/>
    <w:rsid w:val="00953CB2"/>
    <w:rsid w:val="00975809"/>
    <w:rsid w:val="00980101"/>
    <w:rsid w:val="009A50EC"/>
    <w:rsid w:val="009B26F3"/>
    <w:rsid w:val="009B769A"/>
    <w:rsid w:val="009D1825"/>
    <w:rsid w:val="009E6407"/>
    <w:rsid w:val="009F276A"/>
    <w:rsid w:val="009F6616"/>
    <w:rsid w:val="00A0032A"/>
    <w:rsid w:val="00A07E21"/>
    <w:rsid w:val="00A17E58"/>
    <w:rsid w:val="00A25E84"/>
    <w:rsid w:val="00A314B1"/>
    <w:rsid w:val="00A33B4C"/>
    <w:rsid w:val="00A82689"/>
    <w:rsid w:val="00AA2403"/>
    <w:rsid w:val="00AA7303"/>
    <w:rsid w:val="00AB2395"/>
    <w:rsid w:val="00AC126E"/>
    <w:rsid w:val="00AD2F8E"/>
    <w:rsid w:val="00AE7043"/>
    <w:rsid w:val="00B11995"/>
    <w:rsid w:val="00B21124"/>
    <w:rsid w:val="00B24169"/>
    <w:rsid w:val="00B478C5"/>
    <w:rsid w:val="00B547DE"/>
    <w:rsid w:val="00B77EB5"/>
    <w:rsid w:val="00B87CBD"/>
    <w:rsid w:val="00B9578D"/>
    <w:rsid w:val="00B97F3B"/>
    <w:rsid w:val="00BB0A87"/>
    <w:rsid w:val="00BE6E6A"/>
    <w:rsid w:val="00BF0875"/>
    <w:rsid w:val="00BF279C"/>
    <w:rsid w:val="00C018F6"/>
    <w:rsid w:val="00C137D4"/>
    <w:rsid w:val="00C334B7"/>
    <w:rsid w:val="00C5446A"/>
    <w:rsid w:val="00C54FDD"/>
    <w:rsid w:val="00C57663"/>
    <w:rsid w:val="00C66B22"/>
    <w:rsid w:val="00C671AB"/>
    <w:rsid w:val="00C85F8E"/>
    <w:rsid w:val="00C945BA"/>
    <w:rsid w:val="00CA608F"/>
    <w:rsid w:val="00CB4939"/>
    <w:rsid w:val="00CD03FA"/>
    <w:rsid w:val="00CD548C"/>
    <w:rsid w:val="00D12428"/>
    <w:rsid w:val="00D44533"/>
    <w:rsid w:val="00D74757"/>
    <w:rsid w:val="00D94103"/>
    <w:rsid w:val="00D97A62"/>
    <w:rsid w:val="00DA2705"/>
    <w:rsid w:val="00DA651C"/>
    <w:rsid w:val="00DD1D61"/>
    <w:rsid w:val="00DD4167"/>
    <w:rsid w:val="00DD796D"/>
    <w:rsid w:val="00DE033A"/>
    <w:rsid w:val="00DF0F06"/>
    <w:rsid w:val="00DF5C28"/>
    <w:rsid w:val="00E05256"/>
    <w:rsid w:val="00E141F0"/>
    <w:rsid w:val="00E17894"/>
    <w:rsid w:val="00E246B5"/>
    <w:rsid w:val="00E33EF1"/>
    <w:rsid w:val="00E534DD"/>
    <w:rsid w:val="00E56042"/>
    <w:rsid w:val="00E60104"/>
    <w:rsid w:val="00E754D0"/>
    <w:rsid w:val="00E93E1F"/>
    <w:rsid w:val="00E9699A"/>
    <w:rsid w:val="00EA08B4"/>
    <w:rsid w:val="00EA3828"/>
    <w:rsid w:val="00EC010C"/>
    <w:rsid w:val="00EC60BE"/>
    <w:rsid w:val="00EE0A57"/>
    <w:rsid w:val="00EE5EB6"/>
    <w:rsid w:val="00EF058C"/>
    <w:rsid w:val="00EF3F29"/>
    <w:rsid w:val="00F40A82"/>
    <w:rsid w:val="00F42EFE"/>
    <w:rsid w:val="00F46666"/>
    <w:rsid w:val="00F815F9"/>
    <w:rsid w:val="00F93CED"/>
    <w:rsid w:val="00FA0A4B"/>
    <w:rsid w:val="00FA14A2"/>
    <w:rsid w:val="00FA59CF"/>
    <w:rsid w:val="00FB2A34"/>
    <w:rsid w:val="00FB61E9"/>
    <w:rsid w:val="00FB719F"/>
    <w:rsid w:val="00FC4237"/>
    <w:rsid w:val="00FD4AB5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68E3"/>
  <w15:docId w15:val="{3351151C-AD67-4A86-B399-2BE992E9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56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5564"/>
    <w:pPr>
      <w:keepNext/>
      <w:widowControl w:val="0"/>
      <w:jc w:val="center"/>
      <w:outlineLvl w:val="0"/>
    </w:pPr>
    <w:rPr>
      <w:i/>
      <w:snapToGrid w:val="0"/>
      <w:sz w:val="7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7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0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5564"/>
    <w:rPr>
      <w:rFonts w:ascii="Arial" w:eastAsia="Times New Roman" w:hAnsi="Arial" w:cs="Times New Roman"/>
      <w:i/>
      <w:snapToGrid w:val="0"/>
      <w:sz w:val="72"/>
      <w:szCs w:val="20"/>
      <w:lang w:eastAsia="de-DE"/>
    </w:rPr>
  </w:style>
  <w:style w:type="paragraph" w:customStyle="1" w:styleId="Standa">
    <w:name w:val="Standa"/>
    <w:rsid w:val="008C5564"/>
    <w:pPr>
      <w:widowControl w:val="0"/>
      <w:suppressAutoHyphens/>
    </w:pPr>
    <w:rPr>
      <w:rFonts w:ascii="Calibri" w:eastAsia="Times New Roman" w:hAnsi="Calibri" w:cs="Calibri"/>
      <w:lang w:eastAsia="de-DE" w:bidi="de-DE"/>
    </w:rPr>
  </w:style>
  <w:style w:type="paragraph" w:customStyle="1" w:styleId="berschrift10">
    <w:name w:val="Überschrift1"/>
    <w:basedOn w:val="berschrift1"/>
    <w:rsid w:val="008C5564"/>
    <w:pPr>
      <w:jc w:val="left"/>
    </w:pPr>
    <w:rPr>
      <w:rFonts w:cs="Tahoma"/>
      <w:bCs/>
      <w:i w:val="0"/>
      <w:iCs/>
      <w:sz w:val="56"/>
    </w:rPr>
  </w:style>
  <w:style w:type="paragraph" w:styleId="Kopfzeile">
    <w:name w:val="header"/>
    <w:basedOn w:val="Standard"/>
    <w:link w:val="KopfzeileZchn"/>
    <w:unhideWhenUsed/>
    <w:rsid w:val="008C55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556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55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5564"/>
    <w:rPr>
      <w:rFonts w:ascii="Arial" w:eastAsia="Times New Roman" w:hAnsi="Arial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769A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E5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unhideWhenUsed/>
    <w:rsid w:val="00282A40"/>
    <w:pPr>
      <w:snapToGrid w:val="0"/>
    </w:pPr>
    <w:rPr>
      <w:rFonts w:cs="Arial"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282A40"/>
    <w:rPr>
      <w:rFonts w:ascii="Arial" w:eastAsia="Times New Roman" w:hAnsi="Arial" w:cs="Arial"/>
      <w:bCs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282A40"/>
    <w:pPr>
      <w:spacing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282A4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C67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041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041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customStyle="1" w:styleId="lbl">
    <w:name w:val="lbl"/>
    <w:basedOn w:val="Absatz-Standardschriftart"/>
    <w:rsid w:val="00600413"/>
  </w:style>
  <w:style w:type="character" w:customStyle="1" w:styleId="dta">
    <w:name w:val="dta"/>
    <w:basedOn w:val="Absatz-Standardschriftart"/>
    <w:rsid w:val="00600413"/>
  </w:style>
  <w:style w:type="paragraph" w:customStyle="1" w:styleId="bodytext">
    <w:name w:val="bodytext"/>
    <w:basedOn w:val="Standard"/>
    <w:rsid w:val="006004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90173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D54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D548C"/>
    <w:rPr>
      <w:rFonts w:ascii="Consolas" w:hAnsi="Consolas"/>
      <w:sz w:val="21"/>
      <w:szCs w:val="21"/>
    </w:rPr>
  </w:style>
  <w:style w:type="character" w:styleId="Fett">
    <w:name w:val="Strong"/>
    <w:basedOn w:val="Absatz-Standardschriftart"/>
    <w:uiPriority w:val="22"/>
    <w:qFormat/>
    <w:rsid w:val="00CA608F"/>
    <w:rPr>
      <w:b/>
      <w:bCs/>
    </w:rPr>
  </w:style>
  <w:style w:type="table" w:styleId="Tabellenraster">
    <w:name w:val="Table Grid"/>
    <w:basedOn w:val="NormaleTabelle"/>
    <w:uiPriority w:val="59"/>
    <w:rsid w:val="00B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260">
          <w:marLeft w:val="0"/>
          <w:marRight w:val="0"/>
          <w:marTop w:val="0"/>
          <w:marBottom w:val="12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1966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412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93">
                      <w:marLeft w:val="0"/>
                      <w:marRight w:val="0"/>
                      <w:marTop w:val="6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s.bildung-rp.de/web/guest/tio/hilf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7BD7-6FF3-4BC3-B595-B0F1446F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Heidi.Freudenmacher</dc:creator>
  <cp:lastModifiedBy>Birgit</cp:lastModifiedBy>
  <cp:revision>2</cp:revision>
  <cp:lastPrinted>2019-05-09T14:09:00Z</cp:lastPrinted>
  <dcterms:created xsi:type="dcterms:W3CDTF">2019-07-06T19:00:00Z</dcterms:created>
  <dcterms:modified xsi:type="dcterms:W3CDTF">2019-07-06T19:00:00Z</dcterms:modified>
</cp:coreProperties>
</file>